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p>
      <w:pPr>
        <w:pStyle w:val="FirstParagraph"/>
      </w:pPr>
      <w:r>
        <w:t xml:space="preserve">```html</w:t>
      </w:r>
    </w:p>
    <w:bookmarkStart w:id="30" w:name="Xb5c93aa4c117801ae761b2ecd3bd29ff9b1fa26"/>
    <w:p>
      <w:pPr>
        <w:pStyle w:val="Heading1"/>
      </w:pPr>
      <w:r>
        <w:t xml:space="preserve">Undergraduate Thesis: The Role of Radiologists in China Shanghai's Healthcare System</w:t>
      </w:r>
    </w:p>
    <w:bookmarkStart w:id="20" w:name="abstract"/>
    <w:p>
      <w:pPr>
        <w:pStyle w:val="Heading2"/>
      </w:pPr>
      <w:r>
        <w:t xml:space="preserve">Abstract</w:t>
      </w:r>
    </w:p>
    <w:p>
      <w:pPr>
        <w:pStyle w:val="FirstParagraph"/>
      </w:pPr>
      <w:r>
        <w:t xml:space="preserve">This Undergraduate Thesis explores the critical role of radiologists in the healthcare ecosystem of China Shanghai. As a global hub for medical innovation and technology, Shanghai presents unique challenges and opportunities for radiologists. This study examines the historical evolution of radiology in Shanghai, current practices, technological advancements, training programs tailored to Chinese standards, and future prospects for the profession within this dynamic urban environment.</w:t>
      </w:r>
    </w:p>
    <w:bookmarkEnd w:id="20"/>
    <w:bookmarkStart w:id="21" w:name="introduction"/>
    <w:p>
      <w:pPr>
        <w:pStyle w:val="Heading2"/>
      </w:pPr>
      <w:r>
        <w:t xml:space="preserve">Introduction</w:t>
      </w:r>
    </w:p>
    <w:p>
      <w:pPr>
        <w:pStyle w:val="FirstParagraph"/>
      </w:pPr>
      <w:r>
        <w:t xml:space="preserve">Radiologists are pivotal in modern healthcare systems, utilizing imaging technologies to diagnose and treat diseases. In China Shanghai—a city renowned for its rapid urbanization, advanced medical infrastructure, and integration of artificial intelligence (AI)—radiologists play a transformative role. This Undergraduate Thesis investigates how radiology practices in Shanghai align with national healthcare policies while addressing local challenges such as population density, aging demographics, and the need for high-precision diagnostics. The study is contextualized within China’s broader healthcare reform agenda and Shanghai’s position as a leader in medical innovation.</w:t>
      </w:r>
    </w:p>
    <w:bookmarkEnd w:id="21"/>
    <w:bookmarkStart w:id="22" w:name="X8ac71cff38a874c0b5dd020e48bf987d3410a5d"/>
    <w:p>
      <w:pPr>
        <w:pStyle w:val="Heading2"/>
      </w:pPr>
      <w:r>
        <w:t xml:space="preserve">Historical Context of Radiology in China Shanghai</w:t>
      </w:r>
    </w:p>
    <w:p>
      <w:pPr>
        <w:pStyle w:val="FirstParagraph"/>
      </w:pPr>
      <w:r>
        <w:t xml:space="preserve">Radiology has evolved significantly in China since its introduction during the early 20th century. In Shanghai, the first radiological departments were established by foreign missionaries and Chinese physicians working alongside international institutions. By the 1980s, post-reform economic policies spurred investment in medical technology, positioning Shanghai as a center for radiological research and training. Today, Shanghai’s hospitals—such as Fudan University附属Shanghai Cancer Center and Zhongshan Hospital—are globally recognized for their cutting-edge imaging facilities.</w:t>
      </w:r>
    </w:p>
    <w:bookmarkEnd w:id="22"/>
    <w:bookmarkStart w:id="23" w:name="Xa03b20df2749a8ed05696e8642c3d6c0e25adc3"/>
    <w:p>
      <w:pPr>
        <w:pStyle w:val="Heading2"/>
      </w:pPr>
      <w:r>
        <w:t xml:space="preserve">Current Role of Radiologists in China Shanghai</w:t>
      </w:r>
    </w:p>
    <w:p>
      <w:pPr>
        <w:pStyle w:val="FirstParagraph"/>
      </w:pPr>
      <w:r>
        <w:t xml:space="preserve">Radiologists in Shanghai operate at the intersection of clinical medicine, technology, and data analytics. Their responsibilities include interpreting X-rays, CT scans, MRIs, and PET scans to detect conditions like cancer, cardiovascular diseases, and neurological disorders. The city’s high patient volume necessitates efficient workflows supported by AI-powered tools for image analysis. Radiologists also collaborate with multidisciplinary teams to ensure accurate diagnoses and treatment planning.</w:t>
      </w:r>
    </w:p>
    <w:p>
      <w:pPr>
        <w:numPr>
          <w:ilvl w:val="0"/>
          <w:numId w:val="1001"/>
        </w:numPr>
        <w:pStyle w:val="Compact"/>
      </w:pPr>
      <w:r>
        <w:rPr>
          <w:bCs/>
          <w:b/>
        </w:rPr>
        <w:t xml:space="preserve">Challenges:</w:t>
      </w:r>
      <w:r>
        <w:t xml:space="preserve"> </w:t>
      </w:r>
      <w:r>
        <w:t xml:space="preserve">High demand for imaging services due to Shanghai’s large population, rising incidence of chronic diseases, and the need for rapid turnaround times.</w:t>
      </w:r>
    </w:p>
    <w:p>
      <w:pPr>
        <w:numPr>
          <w:ilvl w:val="0"/>
          <w:numId w:val="1001"/>
        </w:numPr>
        <w:pStyle w:val="Compact"/>
      </w:pPr>
      <w:r>
        <w:rPr>
          <w:bCs/>
          <w:b/>
        </w:rPr>
        <w:t xml:space="preserve">Opportunities:</w:t>
      </w:r>
      <w:r>
        <w:t xml:space="preserve"> </w:t>
      </w:r>
      <w:r>
        <w:t xml:space="preserve">Integration of AI in diagnostics, access to advanced equipment (e.g., 7T MRI scanners), and participation in global medical research initiatives.</w:t>
      </w:r>
    </w:p>
    <w:bookmarkEnd w:id="23"/>
    <w:bookmarkStart w:id="24" w:name="X4bacf60a65eb0b7c9bc50f5f3eff396f37a3f08"/>
    <w:p>
      <w:pPr>
        <w:pStyle w:val="Heading2"/>
      </w:pPr>
      <w:r>
        <w:t xml:space="preserve">Technological Advancements in Shanghai Radiology</w:t>
      </w:r>
    </w:p>
    <w:p>
      <w:pPr>
        <w:pStyle w:val="FirstParagraph"/>
      </w:pPr>
      <w:r>
        <w:t xml:space="preserve">Shanghai is a pioneer in adopting AI and machine learning for radiology. Institutions like the Shanghai Institute of Medical Imaging Technology have developed algorithms to assist radiologists in detecting abnormalities with greater accuracy. For example, AI systems now aid in early detection of lung cancer through CT scans, reducing human error and workload. Additionally, cloud-based platforms enable remote consultations between Shanghai’s specialists and rural hospitals across China.</w:t>
      </w:r>
    </w:p>
    <w:p>
      <w:pPr>
        <w:pStyle w:val="BodyText"/>
      </w:pPr>
      <w:r>
        <w:t xml:space="preserve">The city’s investment in 5G networks has also revolutionized tele-radiology, allowing real-time image sharing and expert analysis. This is particularly vital during public health crises, such as the COVID-19 pandemic, when rapid diagnostic capacity was critical.</w:t>
      </w:r>
    </w:p>
    <w:bookmarkEnd w:id="24"/>
    <w:bookmarkStart w:id="25" w:name="Xaf9de64c7279d34dae74b0863bc1a25fc4505c7"/>
    <w:p>
      <w:pPr>
        <w:pStyle w:val="Heading2"/>
      </w:pPr>
      <w:r>
        <w:t xml:space="preserve">Training and Education of Radiologists in China Shanghai</w:t>
      </w:r>
    </w:p>
    <w:p>
      <w:pPr>
        <w:pStyle w:val="FirstParagraph"/>
      </w:pPr>
      <w:r>
        <w:t xml:space="preserve">Becoming a radiologist in Shanghai requires rigorous academic training and clinical experience. Undergraduate students typically pursue a 5-year medical degree at prestigious institutions like Fudan University or Tongji University, followed by a 3-year residency in radiology. Postgraduate programs focus on specialized areas such as interventional radiology, nuclear medicine, and AI-driven diagnostics.</w:t>
      </w:r>
    </w:p>
    <w:p>
      <w:pPr>
        <w:pStyle w:val="BodyText"/>
      </w:pPr>
      <w:r>
        <w:t xml:space="preserve">Shanghai’s hospitals partner with global organizations to provide training in emerging technologies. For instance, the Shanghai Medical Imaging Society hosts annual conferences to exchange knowledge on innovations like deep learning in image analysis. These programs ensure that radiologists are equipped to address both traditional and futuristic healthcare demands.</w:t>
      </w:r>
    </w:p>
    <w:bookmarkEnd w:id="25"/>
    <w:bookmarkStart w:id="26" w:name="X7544b2531ee592024043768d5b0ccce3e97a81d"/>
    <w:p>
      <w:pPr>
        <w:pStyle w:val="Heading2"/>
      </w:pPr>
      <w:r>
        <w:t xml:space="preserve">Challenges Facing Radiologists in China Shanghai</w:t>
      </w:r>
    </w:p>
    <w:p>
      <w:pPr>
        <w:pStyle w:val="FirstParagraph"/>
      </w:pPr>
      <w:r>
        <w:t xml:space="preserve">Despite advancements, radiologists face challenges unique to Shanghai’s context:</w:t>
      </w:r>
    </w:p>
    <w:p>
      <w:pPr>
        <w:numPr>
          <w:ilvl w:val="0"/>
          <w:numId w:val="1002"/>
        </w:numPr>
        <w:pStyle w:val="Compact"/>
      </w:pPr>
      <w:r>
        <w:rPr>
          <w:bCs/>
          <w:b/>
        </w:rPr>
        <w:t xml:space="preserve">Workload Pressure:</w:t>
      </w:r>
      <w:r>
        <w:t xml:space="preserve"> </w:t>
      </w:r>
      <w:r>
        <w:t xml:space="preserve">The city’s population of over 24 million generates a massive volume of imaging requests, leading to burnout among professionals.</w:t>
      </w:r>
    </w:p>
    <w:p>
      <w:pPr>
        <w:numPr>
          <w:ilvl w:val="0"/>
          <w:numId w:val="1002"/>
        </w:numPr>
        <w:pStyle w:val="Compact"/>
      </w:pPr>
      <w:r>
        <w:rPr>
          <w:bCs/>
          <w:b/>
        </w:rPr>
        <w:t xml:space="preserve">Ethical and Legal Issues:</w:t>
      </w:r>
      <w:r>
        <w:t xml:space="preserve"> </w:t>
      </w:r>
      <w:r>
        <w:t xml:space="preserve">Ensuring data privacy in AI-assisted diagnostics and maintaining accountability for algorithmic errors.</w:t>
      </w:r>
    </w:p>
    <w:p>
      <w:pPr>
        <w:numPr>
          <w:ilvl w:val="0"/>
          <w:numId w:val="1002"/>
        </w:numPr>
        <w:pStyle w:val="Compact"/>
      </w:pPr>
      <w:r>
        <w:rPr>
          <w:bCs/>
          <w:b/>
        </w:rPr>
        <w:t xml:space="preserve">Cultural Adaptation:</w:t>
      </w:r>
      <w:r>
        <w:t xml:space="preserve"> </w:t>
      </w:r>
      <w:r>
        <w:t xml:space="preserve">Balancing traditional diagnostic methods with Western-trained practices while meeting the expectations of a diverse patient base.</w:t>
      </w:r>
    </w:p>
    <w:bookmarkEnd w:id="26"/>
    <w:bookmarkStart w:id="27" w:name="X236d7f6f7157e3e3e7def7c41c5f056743ebd8d"/>
    <w:p>
      <w:pPr>
        <w:pStyle w:val="Heading2"/>
      </w:pPr>
      <w:r>
        <w:t xml:space="preserve">Future Prospects for Radiologists in China Shanghai</w:t>
      </w:r>
    </w:p>
    <w:p>
      <w:pPr>
        <w:pStyle w:val="FirstParagraph"/>
      </w:pPr>
      <w:r>
        <w:t xml:space="preserve">The future of radiology in Shanghai is shaped by several trends. First, the integration of AI will likely shift radiologists’ roles toward oversight and interpretation rather than manual analysis. Second, the aging population will increase demand for diagnostic imaging for conditions like osteoporosis and dementia. Third, Shanghai’s emphasis on preventive healthcare may expand the role of radiologists in early disease detection.</w:t>
      </w:r>
    </w:p>
    <w:p>
      <w:pPr>
        <w:pStyle w:val="BodyText"/>
      </w:pPr>
      <w:r>
        <w:t xml:space="preserve">Government policies, such as China’s "Healthy China 2030" initiative, prioritize technological innovation and equitable access to healthcare. Radiologists in Shanghai are poised to lead this transformation by leveraging their expertise and adapting to a rapidly evolving field.</w:t>
      </w:r>
    </w:p>
    <w:bookmarkEnd w:id="27"/>
    <w:bookmarkStart w:id="28" w:name="conclusion"/>
    <w:p>
      <w:pPr>
        <w:pStyle w:val="Heading2"/>
      </w:pPr>
      <w:r>
        <w:t xml:space="preserve">Conclusion</w:t>
      </w:r>
    </w:p>
    <w:p>
      <w:pPr>
        <w:pStyle w:val="FirstParagraph"/>
      </w:pPr>
      <w:r>
        <w:t xml:space="preserve">This Undergraduate Thesis underscores the indispensable role of radiologists in China Shanghai’s healthcare system. As the city continues to innovate and grow, radiologists must navigate challenges while embracing technological advancements. Their contributions are vital not only to Shanghai’s medical community but also to China’s broader goal of becoming a global leader in healthcare excellence.</w:t>
      </w:r>
    </w:p>
    <w:bookmarkEnd w:id="28"/>
    <w:bookmarkStart w:id="29" w:name="references"/>
    <w:p>
      <w:pPr>
        <w:pStyle w:val="Heading2"/>
      </w:pPr>
      <w:r>
        <w:t xml:space="preserve">References</w:t>
      </w:r>
    </w:p>
    <w:p>
      <w:pPr>
        <w:pStyle w:val="FirstParagraph"/>
      </w:pPr>
      <w:r>
        <w:t xml:space="preserve">[Include references here, such as academic papers on AI in radiology, reports from Shanghai Medical Imaging Society, and policy documents related to China’s healthcare reforms. Since this is an example, placeholders are provided for actual citations.]</w:t>
      </w:r>
    </w:p>
    <w:p>
      <w:pPr>
        <w:pStyle w:val="BodyText"/>
      </w:pPr>
      <w:r>
        <w:rPr>
          <w:iCs/>
          <w:i/>
        </w:rPr>
        <w:t xml:space="preserve">Author: [Your Name]</w:t>
      </w:r>
      <w:r>
        <w:br/>
      </w:r>
      <w:r>
        <w:rPr>
          <w:iCs/>
          <w:i/>
        </w:rPr>
        <w:t xml:space="preserve">Institution: [Your University]</w:t>
      </w:r>
      <w:r>
        <w:br/>
      </w:r>
      <w:r>
        <w:rPr>
          <w:iCs/>
          <w:i/>
        </w:rPr>
        <w:t xml:space="preserve">Date: [Insert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China Shanghai's Healthcare System</dc:title>
  <dc:creator/>
  <cp:keywords/>
  <dcterms:created xsi:type="dcterms:W3CDTF">2026-07-24T03:33:37Z</dcterms:created>
  <dcterms:modified xsi:type="dcterms:W3CDTF">2026-07-24T03:33:37Z</dcterms:modified>
</cp:coreProperties>
</file>

<file path=docProps/custom.xml><?xml version="1.0" encoding="utf-8"?>
<Properties xmlns="http://schemas.openxmlformats.org/officeDocument/2006/custom-properties" xmlns:vt="http://schemas.openxmlformats.org/officeDocument/2006/docPropsVTypes"/>
</file>