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dbafd83d7dd1e05ffe18275acafb9f3d6d8dd1b"/>
    <w:p>
      <w:pPr>
        <w:pStyle w:val="Heading1"/>
      </w:pPr>
      <w:r>
        <w:t xml:space="preserve">Undergraduate Thesis: The Role of Radiologists in Ivory Coast, Abidjan</w:t>
      </w:r>
    </w:p>
    <w:bookmarkStart w:id="20" w:name="abstract"/>
    <w:p>
      <w:pPr>
        <w:pStyle w:val="Heading2"/>
      </w:pPr>
      <w:r>
        <w:t xml:space="preserve">Abstract</w:t>
      </w:r>
    </w:p>
    <w:p>
      <w:pPr>
        <w:pStyle w:val="FirstParagraph"/>
      </w:pPr>
      <w:r>
        <w:t xml:space="preserve">This Undergraduate Thesis explores the critical role of radiologists in enhancing diagnostic accuracy and patient outcomes in the healthcare system of Ivory Coast, with a focus on Abidjan, the economic capital. As medical imaging becomes increasingly essential for modern diagnosis, radiologists play a pivotal role in bridging gaps between clinical practice and technological advancements. This document examines the current state of radiology services in Abidjan, challenges faced by radiologists in the region, and potential strategies to improve their integration into Ivory Coast's healthcare framework. Through a review of existing literature, case studies, and stakeholder insights, this thesis highlights the importance of radiologists as key players in public health initiatives and medical education within Abidjan.</w:t>
      </w:r>
    </w:p>
    <w:bookmarkEnd w:id="20"/>
    <w:bookmarkStart w:id="21" w:name="introduction"/>
    <w:p>
      <w:pPr>
        <w:pStyle w:val="Heading2"/>
      </w:pPr>
      <w:r>
        <w:t xml:space="preserve">Introduction</w:t>
      </w:r>
    </w:p>
    <w:p>
      <w:pPr>
        <w:pStyle w:val="FirstParagraph"/>
      </w:pPr>
      <w:r>
        <w:t xml:space="preserve">Ivory Coast (Côte d'Ivoire) has witnessed significant growth in its healthcare sector over the past decade, particularly in urban centers like Abidjan. As a hub for economic and social development, Abidjan hosts some of the country's most advanced medical facilities, including specialized departments such as radiology. Radiologists are indispensable professionals who interpret imaging studies (e.g., X-rays, CT scans, MRIs) to diagnose conditions ranging from fractures to tumors. In a region where access to quality healthcare remains uneven, the role of radiologists in Abidjan is both critical and transformative.</w:t>
      </w:r>
    </w:p>
    <w:p>
      <w:pPr>
        <w:pStyle w:val="BodyText"/>
      </w:pPr>
      <w:r>
        <w:t xml:space="preserve">This thesis aims to address the following research questions: How does the presence of radiologists in Abidjan contribute to patient care in Ivory Coast? What challenges do radiologists face in this context? And how can their roles be optimized to align with national healthcare goals?</w:t>
      </w:r>
    </w:p>
    <w:bookmarkEnd w:id="21"/>
    <w:bookmarkStart w:id="22" w:name="literature-review"/>
    <w:p>
      <w:pPr>
        <w:pStyle w:val="Heading2"/>
      </w:pPr>
      <w:r>
        <w:t xml:space="preserve">Literature Review</w:t>
      </w:r>
    </w:p>
    <w:p>
      <w:pPr>
        <w:pStyle w:val="FirstParagraph"/>
      </w:pPr>
      <w:r>
        <w:t xml:space="preserve">Radiology is a cornerstone of modern medicine, enabling early detection and treatment of diseases. In developed nations, radiologists work closely with other specialists to provide integrated care. However, in regions like Ivory Coast, where healthcare infrastructure is still developing, the availability of trained radiologists remains limited. According to a 2021 report by the World Health Organization (WHO), Africa has fewer than one radiologist per million people on average—a stark contrast to developed countries with ratios exceeding 10:1.</w:t>
      </w:r>
    </w:p>
    <w:p>
      <w:pPr>
        <w:pStyle w:val="BodyText"/>
      </w:pPr>
      <w:r>
        <w:t xml:space="preserve">Abidjan, as Ivory Coast's largest city, houses several public and private hospitals equipped with radiological imaging technologies. However, the shortage of qualified radiologists in the region has led to reliance on non-specialists for interpreting scans. This gap raises concerns about diagnostic accuracy and patient safety, underscoring the urgent need for more radiologists in Abidjan.</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academic journals, WHO reports, and interviews with medical professionals in Abidjan. Data was collected through a review of existing literature on radiology practices in West Africa, case studies from local hospitals, and consultations with radiologists at the University Hospital Center (Centre Hospitalier Universitaire) in Abidjan.</w:t>
      </w:r>
    </w:p>
    <w:p>
      <w:pPr>
        <w:pStyle w:val="BodyText"/>
      </w:pPr>
      <w:r>
        <w:t xml:space="preserve">The analysis focuses on three key areas: 1) the current role of radiologists in diagnosing diseases; 2) challenges such as inadequate training programs and resource limitations; and 3) opportunities for collaboration between medical schools, hospitals, and international organizations to strengthen radiology services.</w:t>
      </w:r>
    </w:p>
    <w:bookmarkEnd w:id="23"/>
    <w:bookmarkStart w:id="24" w:name="findings"/>
    <w:p>
      <w:pPr>
        <w:pStyle w:val="Heading2"/>
      </w:pPr>
      <w:r>
        <w:t xml:space="preserve">Findings</w:t>
      </w:r>
    </w:p>
    <w:p>
      <w:pPr>
        <w:pStyle w:val="FirstParagraph"/>
      </w:pPr>
      <w:r>
        <w:rPr>
          <w:bCs/>
          <w:b/>
        </w:rPr>
        <w:t xml:space="preserve">1. Diagnostic Expertise:</w:t>
      </w:r>
      <w:r>
        <w:t xml:space="preserve"> </w:t>
      </w:r>
      <w:r>
        <w:t xml:space="preserve">Radiologists in Abidjan are pivotal in diagnosing complex conditions that require imaging. For example, at the University Hospital Center of Abidjan (CHU), radiologists have been instrumental in identifying cases of tuberculosis through chest X-rays and detecting cerebral aneurysms via CT scans.</w:t>
      </w:r>
    </w:p>
    <w:p>
      <w:pPr>
        <w:pStyle w:val="BodyText"/>
      </w:pPr>
      <w:r>
        <w:rPr>
          <w:bCs/>
          <w:b/>
        </w:rPr>
        <w:t xml:space="preserve">2. Challenges:</w:t>
      </w:r>
      <w:r>
        <w:t xml:space="preserve"> </w:t>
      </w:r>
      <w:r>
        <w:t xml:space="preserve">Several barriers hinder the effectiveness of radiologists in Ivory Coast. First, there is a lack of standardized training programs for radiologists, leading to variability in skill levels. Second, many hospitals in Abidjan lack access to modern imaging equipment due to financial constraints. Third, the shortage of trained professionals results in overworked radiologists who must manage high patient volumes with limited resources.</w:t>
      </w:r>
    </w:p>
    <w:p>
      <w:pPr>
        <w:pStyle w:val="BodyText"/>
      </w:pPr>
      <w:r>
        <w:rPr>
          <w:bCs/>
          <w:b/>
        </w:rPr>
        <w:t xml:space="preserve">3. Opportunities:</w:t>
      </w:r>
      <w:r>
        <w:t xml:space="preserve"> </w:t>
      </w:r>
      <w:r>
        <w:t xml:space="preserve">Collaborations between local medical institutions and international partners could address these gaps. For instance, the University of Abidjan's Faculty of Medicine has initiated partnerships with European universities to train radiologists in advanced imaging techniques. Additionally, tele-radiology—where radiologists in other regions review scans remotely—could alleviate the shortage of specialists.</w:t>
      </w:r>
    </w:p>
    <w:bookmarkEnd w:id="24"/>
    <w:bookmarkStart w:id="25" w:name="discussion"/>
    <w:p>
      <w:pPr>
        <w:pStyle w:val="Heading2"/>
      </w:pPr>
      <w:r>
        <w:t xml:space="preserve">Discussion</w:t>
      </w:r>
    </w:p>
    <w:p>
      <w:pPr>
        <w:pStyle w:val="FirstParagraph"/>
      </w:pPr>
      <w:r>
        <w:t xml:space="preserve">The findings highlight the indispensable role of radiologists in Ivory Coast's healthcare system, particularly in Abidjan. However, their effectiveness is constrained by systemic challenges such as insufficient training and outdated equipment. To address these issues, stakeholders must prioritize investments in medical education and infrastructure.</w:t>
      </w:r>
    </w:p>
    <w:p>
      <w:pPr>
        <w:pStyle w:val="BodyText"/>
      </w:pPr>
      <w:r>
        <w:t xml:space="preserve">Radiologists are not merely technicians; they are integral to clinical decision-making. In Abidjan, where healthcare demands are rising due to urbanization and aging populations, the need for skilled radiologists is more pressing than ever. The integration of digital imaging technologies and telemedicine could further enhance their capacity to serve patients across Ivory Coast.</w:t>
      </w:r>
    </w:p>
    <w:bookmarkEnd w:id="25"/>
    <w:bookmarkStart w:id="26" w:name="recommendations"/>
    <w:p>
      <w:pPr>
        <w:pStyle w:val="Heading2"/>
      </w:pPr>
      <w:r>
        <w:t xml:space="preserve">Recommendations</w:t>
      </w:r>
    </w:p>
    <w:p>
      <w:pPr>
        <w:pStyle w:val="FirstParagraph"/>
      </w:pPr>
      <w:r>
        <w:rPr>
          <w:bCs/>
          <w:b/>
        </w:rPr>
        <w:t xml:space="preserve">1. Strengthen Radiology Education:</w:t>
      </w:r>
      <w:r>
        <w:t xml:space="preserve"> </w:t>
      </w:r>
      <w:r>
        <w:t xml:space="preserve">Medical schools in Abidjan should expand their radiology curricula and provide hands-on training opportunities with local and international experts.</w:t>
      </w:r>
    </w:p>
    <w:p>
      <w:pPr>
        <w:pStyle w:val="BodyText"/>
      </w:pPr>
      <w:r>
        <w:rPr>
          <w:bCs/>
          <w:b/>
        </w:rPr>
        <w:t xml:space="preserve">2. Invest in Imaging Infrastructure:</w:t>
      </w:r>
      <w:r>
        <w:t xml:space="preserve"> </w:t>
      </w:r>
      <w:r>
        <w:t xml:space="preserve">The government and private sector should collaborate to fund the acquisition of modern imaging equipment for hospitals in Abidjan.</w:t>
      </w:r>
    </w:p>
    <w:p>
      <w:pPr>
        <w:pStyle w:val="BodyText"/>
      </w:pPr>
      <w:r>
        <w:rPr>
          <w:bCs/>
          <w:b/>
        </w:rPr>
        <w:t xml:space="preserve">3. Promote Tele-radiology:</w:t>
      </w:r>
      <w:r>
        <w:t xml:space="preserve"> </w:t>
      </w:r>
      <w:r>
        <w:t xml:space="preserve">Establishing a tele-radiology network could connect Abidjan's radiologists with specialists elsewhere, improving diagnostic accuracy and reducing wait times for patients.</w:t>
      </w:r>
    </w:p>
    <w:bookmarkEnd w:id="26"/>
    <w:bookmarkStart w:id="27" w:name="conclusion"/>
    <w:p>
      <w:pPr>
        <w:pStyle w:val="Heading2"/>
      </w:pPr>
      <w:r>
        <w:t xml:space="preserve">Conclusion</w:t>
      </w:r>
    </w:p>
    <w:p>
      <w:pPr>
        <w:pStyle w:val="FirstParagraph"/>
      </w:pPr>
      <w:r>
        <w:t xml:space="preserve">This Undergraduate Thesis underscores the vital role of radiologists in Ivory Coast, particularly in Abidjan, where they serve as linchpins of the healthcare system. Despite challenges such as resource constraints and training gaps, their contributions to patient care cannot be overstated. By addressing these barriers through strategic investments and partnerships, Ivory Coast can ensure that its radiologists are equipped to meet the growing demands of a modernizing healthcare landscape.</w:t>
      </w:r>
    </w:p>
    <w:bookmarkEnd w:id="27"/>
    <w:bookmarkStart w:id="28" w:name="references"/>
    <w:p>
      <w:pPr>
        <w:pStyle w:val="Heading2"/>
      </w:pPr>
      <w:r>
        <w:t xml:space="preserve">References</w:t>
      </w:r>
    </w:p>
    <w:p>
      <w:pPr>
        <w:pStyle w:val="FirstParagraph"/>
      </w:pPr>
      <w:r>
        <w:t xml:space="preserve">World Health Organization. (2021).</w:t>
      </w:r>
      <w:r>
        <w:t xml:space="preserve"> </w:t>
      </w:r>
      <w:r>
        <w:rPr>
          <w:iCs/>
          <w:i/>
        </w:rPr>
        <w:t xml:space="preserve">Radiology in Africa: A Call for Action.</w:t>
      </w:r>
      <w:r>
        <w:t xml:space="preserve"> </w:t>
      </w:r>
      <w:r>
        <w:t xml:space="preserve">Geneva: WHO Publications.</w:t>
      </w:r>
      <w:r>
        <w:br/>
      </w:r>
      <w:r>
        <w:t xml:space="preserve">University of Abidjan. (2023).</w:t>
      </w:r>
      <w:r>
        <w:t xml:space="preserve"> </w:t>
      </w:r>
      <w:r>
        <w:rPr>
          <w:iCs/>
          <w:i/>
        </w:rPr>
        <w:t xml:space="preserve">Annual Report on Medical Education Initiatives.</w:t>
      </w:r>
      <w:r>
        <w:br/>
      </w:r>
      <w:r>
        <w:t xml:space="preserve">Centre Hospitalier Universitaire, Abidjan. (2023).</w:t>
      </w:r>
      <w:r>
        <w:t xml:space="preserve"> </w:t>
      </w:r>
      <w:r>
        <w:rPr>
          <w:iCs/>
          <w:i/>
        </w:rPr>
        <w:t xml:space="preserve">Clinical Case Studies in Radiology.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Ivory Coast Abidjan</dc:title>
  <dc:creator/>
  <dc:language>en</dc:language>
  <cp:keywords/>
  <dcterms:created xsi:type="dcterms:W3CDTF">2026-07-23T07:37:44Z</dcterms:created>
  <dcterms:modified xsi:type="dcterms:W3CDTF">2026-07-23T07:37:44Z</dcterms:modified>
</cp:coreProperties>
</file>

<file path=docProps/custom.xml><?xml version="1.0" encoding="utf-8"?>
<Properties xmlns="http://schemas.openxmlformats.org/officeDocument/2006/custom-properties" xmlns:vt="http://schemas.openxmlformats.org/officeDocument/2006/docPropsVTypes"/>
</file>