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68dad944154822daa9d863e193e235893388172"/>
    <w:p>
      <w:pPr>
        <w:pStyle w:val="Heading1"/>
      </w:pPr>
      <w:r>
        <w:t xml:space="preserve">Undergraduate Thesis: The Role and Challenges of Radiologists in Nepal Kathmandu</w:t>
      </w:r>
    </w:p>
    <w:bookmarkStart w:id="20" w:name="abstract"/>
    <w:p>
      <w:pPr>
        <w:pStyle w:val="Heading2"/>
      </w:pPr>
      <w:r>
        <w:t xml:space="preserve">Abstract</w:t>
      </w:r>
    </w:p>
    <w:p>
      <w:pPr>
        <w:pStyle w:val="FirstParagraph"/>
      </w:pPr>
      <w:r>
        <w:rPr>
          <w:bCs/>
          <w:b/>
        </w:rPr>
        <w:t xml:space="preserve">Undergraduate Thesis:</w:t>
      </w:r>
      <w:r>
        <w:t xml:space="preserve"> </w:t>
      </w:r>
      <w:r>
        <w:t xml:space="preserve">This thesis explores the critical role of radiologists in the healthcare system of Nepal Kathmandu, emphasizing their contributions to diagnostic accuracy, treatment planning, and patient care. Radiologists in Nepal Kathmandu face unique challenges due to limited infrastructure, resource constraints, and a growing demand for advanced imaging technologies. The study analyzes the current state of radiology practices in the region and proposes strategies to address existing gaps. This</w:t>
      </w:r>
      <w:r>
        <w:t xml:space="preserve"> </w:t>
      </w:r>
      <w:r>
        <w:rPr>
          <w:bCs/>
          <w:b/>
        </w:rPr>
        <w:t xml:space="preserve">Undergraduate Thesis</w:t>
      </w:r>
      <w:r>
        <w:t xml:space="preserve"> </w:t>
      </w:r>
      <w:r>
        <w:t xml:space="preserve">aims to highlight the importance of radiologists as pivotal healthcare professionals in Kathmandu and suggest ways to enhance their effectiveness through training, technology integration, and policy reforms.</w:t>
      </w:r>
    </w:p>
    <w:bookmarkEnd w:id="20"/>
    <w:bookmarkStart w:id="21" w:name="introduction"/>
    <w:p>
      <w:pPr>
        <w:pStyle w:val="Heading2"/>
      </w:pPr>
      <w:r>
        <w:t xml:space="preserve">Introduction</w:t>
      </w:r>
    </w:p>
    <w:p>
      <w:pPr>
        <w:pStyle w:val="FirstParagraph"/>
      </w:pPr>
      <w:r>
        <w:t xml:space="preserve">Nepal Kathmandu serves as the country’s political, economic, and cultural hub, making it a focal point for advanced healthcare services. Radiologists play an indispensable role in diagnosing diseases through imaging techniques such as X-rays, MRI scans, and CT scans. However, the field of radiology in Nepal Kathmandu remains underdeveloped compared to global standards. This</w:t>
      </w:r>
      <w:r>
        <w:t xml:space="preserve"> </w:t>
      </w:r>
      <w:r>
        <w:rPr>
          <w:bCs/>
          <w:b/>
        </w:rPr>
        <w:t xml:space="preserve">Undergraduate Thesis</w:t>
      </w:r>
      <w:r>
        <w:t xml:space="preserve"> </w:t>
      </w:r>
      <w:r>
        <w:t xml:space="preserve">investigates how radiologists contribute to healthcare delivery in Kathmandu and identifies barriers that hinder their capacity to meet rising patient demands.</w:t>
      </w:r>
    </w:p>
    <w:p>
      <w:pPr>
        <w:pStyle w:val="BodyText"/>
      </w:pPr>
      <w:r>
        <w:t xml:space="preserve">Radiologists are not only medical specialists but also gatekeepers of early disease detection, particularly for conditions like cancer, cardiovascular disorders, and neurological diseases. In a region where access to specialized care is unevenly distributed, the expertise of radiologists becomes even more critical. This thesis seeks to address these dynamics within the context of Nepal Kathmandu.</w:t>
      </w:r>
    </w:p>
    <w:bookmarkEnd w:id="21"/>
    <w:bookmarkStart w:id="22" w:name="literature-review"/>
    <w:p>
      <w:pPr>
        <w:pStyle w:val="Heading2"/>
      </w:pPr>
      <w:r>
        <w:t xml:space="preserve">Literature Review</w:t>
      </w:r>
    </w:p>
    <w:p>
      <w:pPr>
        <w:pStyle w:val="FirstParagraph"/>
      </w:pPr>
      <w:r>
        <w:t xml:space="preserve">Existing studies on radiology in Nepal highlight a shortage of trained professionals and outdated equipment. A 2021 report by the Nepal Medical Association noted that only 30% of hospitals in Kathmandu have access to modern imaging machines, significantly limiting diagnostic capabilities. Radiologists often work in underfunded public hospitals or private clinics with inconsistent standards.</w:t>
      </w:r>
    </w:p>
    <w:p>
      <w:pPr>
        <w:pStyle w:val="BodyText"/>
      </w:pPr>
      <w:r>
        <w:t xml:space="preserve">Research by Thapa et al. (2019) emphasized the growing reliance on tele-radiology services in urban centers like Kathmandu to bridge gaps between demand and supply. However, challenges such as internet connectivity, data security, and regulatory frameworks remain unresolved. This</w:t>
      </w:r>
      <w:r>
        <w:t xml:space="preserve"> </w:t>
      </w:r>
      <w:r>
        <w:rPr>
          <w:bCs/>
          <w:b/>
        </w:rPr>
        <w:t xml:space="preserve">Undergraduate Thesis</w:t>
      </w:r>
      <w:r>
        <w:t xml:space="preserve"> </w:t>
      </w:r>
      <w:r>
        <w:t xml:space="preserve">builds on these findings by proposing localized solutions tailored to Nepal Kathmandu’s unique context.</w:t>
      </w:r>
    </w:p>
    <w:bookmarkEnd w:id="22"/>
    <w:bookmarkStart w:id="23" w:name="methodology"/>
    <w:p>
      <w:pPr>
        <w:pStyle w:val="Heading2"/>
      </w:pPr>
      <w:r>
        <w:t xml:space="preserve">Methodology</w:t>
      </w:r>
    </w:p>
    <w:p>
      <w:pPr>
        <w:pStyle w:val="FirstParagraph"/>
      </w:pPr>
      <w:r>
        <w:t xml:space="preserve">To gather data for this thesis, a mixed-methods approach was employed. Primary data was collected through semi-structured interviews with 15 radiologists practicing in Kathmandu, including those from public hospitals and private facilities. Secondary data included reviews of medical journals, government health reports, and institutional publications.</w:t>
      </w:r>
    </w:p>
    <w:p>
      <w:pPr>
        <w:pStyle w:val="BodyText"/>
      </w:pPr>
      <w:r>
        <w:t xml:space="preserve">The study focused on three key areas: (1) the scope of a radiologist’s responsibilities in Kathmandu, (2) challenges faced due to infrastructure and resource limitations, and (3) opportunities for innovation in radiology practices. This approach ensures a comprehensive understanding of how radiologists navigate their roles in Nepal Kathmandu.</w:t>
      </w:r>
    </w:p>
    <w:bookmarkEnd w:id="23"/>
    <w:bookmarkStart w:id="24" w:name="role-of-radiologists-in-nepal-kathmandu"/>
    <w:p>
      <w:pPr>
        <w:pStyle w:val="Heading2"/>
      </w:pPr>
      <w:r>
        <w:t xml:space="preserve">Role of Radiologists in Nepal Kathmandu</w:t>
      </w:r>
    </w:p>
    <w:p>
      <w:pPr>
        <w:pStyle w:val="FirstParagraph"/>
      </w:pPr>
      <w:r>
        <w:t xml:space="preserve">Radiologists in Nepal Kathmandu are responsible for interpreting imaging studies, providing diagnostic insights to physicians, and guiding treatment decisions. Their work spans a wide range of specialties, including oncology, neurology, cardiology, and orthopedics.</w:t>
      </w:r>
    </w:p>
    <w:p>
      <w:pPr>
        <w:numPr>
          <w:ilvl w:val="0"/>
          <w:numId w:val="1001"/>
        </w:numPr>
        <w:pStyle w:val="Compact"/>
      </w:pPr>
      <w:r>
        <w:rPr>
          <w:bCs/>
          <w:b/>
        </w:rPr>
        <w:t xml:space="preserve">Disease Detection:</w:t>
      </w:r>
      <w:r>
        <w:t xml:space="preserve"> </w:t>
      </w:r>
      <w:r>
        <w:t xml:space="preserve">Radiologists play a key role in identifying early-stage diseases through imaging technologies. For example, mammography programs in Kathmandu rely heavily on radiologists to detect breast cancer at curable stages.</w:t>
      </w:r>
    </w:p>
    <w:p>
      <w:pPr>
        <w:numPr>
          <w:ilvl w:val="0"/>
          <w:numId w:val="1001"/>
        </w:numPr>
        <w:pStyle w:val="Compact"/>
      </w:pPr>
      <w:r>
        <w:rPr>
          <w:bCs/>
          <w:b/>
        </w:rPr>
        <w:t xml:space="preserve">Patient Counseling:</w:t>
      </w:r>
      <w:r>
        <w:t xml:space="preserve"> </w:t>
      </w:r>
      <w:r>
        <w:t xml:space="preserve">Many radiologists in Kathmandu also engage directly with patients to explain imaging results and recommend follow-up actions.</w:t>
      </w:r>
    </w:p>
    <w:p>
      <w:pPr>
        <w:numPr>
          <w:ilvl w:val="0"/>
          <w:numId w:val="1001"/>
        </w:numPr>
        <w:pStyle w:val="Compact"/>
      </w:pPr>
      <w:r>
        <w:rPr>
          <w:bCs/>
          <w:b/>
        </w:rPr>
        <w:t xml:space="preserve">Research and Education:</w:t>
      </w:r>
      <w:r>
        <w:t xml:space="preserve"> </w:t>
      </w:r>
      <w:r>
        <w:t xml:space="preserve">Radiologists contribute to medical education by training residents and participating in research on emerging diagnostic tools.</w:t>
      </w:r>
    </w:p>
    <w:bookmarkEnd w:id="24"/>
    <w:bookmarkStart w:id="25" w:name="challenges-faced-by-radiologists"/>
    <w:p>
      <w:pPr>
        <w:pStyle w:val="Heading2"/>
      </w:pPr>
      <w:r>
        <w:t xml:space="preserve">Challenges Faced by Radiologists</w:t>
      </w:r>
    </w:p>
    <w:p>
      <w:pPr>
        <w:pStyle w:val="FirstParagraph"/>
      </w:pPr>
      <w:r>
        <w:t xml:space="preserve">Radiologists in Nepal Kathmandu encounter significant obstacles that impact their effectiveness. Key challenges include:</w:t>
      </w:r>
    </w:p>
    <w:p>
      <w:pPr>
        <w:numPr>
          <w:ilvl w:val="0"/>
          <w:numId w:val="1002"/>
        </w:numPr>
        <w:pStyle w:val="Compact"/>
      </w:pPr>
      <w:r>
        <w:rPr>
          <w:bCs/>
          <w:b/>
        </w:rPr>
        <w:t xml:space="preserve">Limited Infrastructure:</w:t>
      </w:r>
      <w:r>
        <w:t xml:space="preserve"> </w:t>
      </w:r>
      <w:r>
        <w:t xml:space="preserve">Many hospitals lack modern imaging equipment, forcing radiologists to rely on outdated technology or refer patients to distant facilities.</w:t>
      </w:r>
    </w:p>
    <w:p>
      <w:pPr>
        <w:numPr>
          <w:ilvl w:val="0"/>
          <w:numId w:val="1002"/>
        </w:numPr>
        <w:pStyle w:val="Compact"/>
      </w:pPr>
      <w:r>
        <w:rPr>
          <w:bCs/>
          <w:b/>
        </w:rPr>
        <w:t xml:space="preserve">Shortage of Trained Professionals:</w:t>
      </w:r>
      <w:r>
        <w:t xml:space="preserve"> </w:t>
      </w:r>
      <w:r>
        <w:t xml:space="preserve">There is a chronic shortage of trained radiologists, with many professionals opting for better opportunities abroad.</w:t>
      </w:r>
    </w:p>
    <w:p>
      <w:pPr>
        <w:numPr>
          <w:ilvl w:val="0"/>
          <w:numId w:val="1002"/>
        </w:numPr>
        <w:pStyle w:val="Compact"/>
      </w:pPr>
      <w:r>
        <w:rPr>
          <w:bCs/>
          <w:b/>
        </w:rPr>
        <w:t xml:space="preserve">Funding Constraints:</w:t>
      </w:r>
      <w:r>
        <w:t xml:space="preserve"> </w:t>
      </w:r>
      <w:r>
        <w:t xml:space="preserve">Public health institutions in Kathmandu often face budgetary limits, restricting their ability to invest in advanced imaging technologies or staff training.</w:t>
      </w:r>
    </w:p>
    <w:bookmarkEnd w:id="25"/>
    <w:bookmarkStart w:id="26" w:name="recommendations"/>
    <w:p>
      <w:pPr>
        <w:pStyle w:val="Heading2"/>
      </w:pPr>
      <w:r>
        <w:t xml:space="preserve">Recommendations</w:t>
      </w:r>
    </w:p>
    <w:p>
      <w:pPr>
        <w:pStyle w:val="FirstParagraph"/>
      </w:pPr>
      <w:r>
        <w:t xml:space="preserve">To strengthen the role of radiologists in Nepal Kathmandu, several recommendations are proposed:</w:t>
      </w:r>
    </w:p>
    <w:p>
      <w:pPr>
        <w:numPr>
          <w:ilvl w:val="0"/>
          <w:numId w:val="1003"/>
        </w:numPr>
        <w:pStyle w:val="Compact"/>
      </w:pPr>
      <w:r>
        <w:rPr>
          <w:bCs/>
          <w:b/>
        </w:rPr>
        <w:t xml:space="preserve">Investment in Technology:</w:t>
      </w:r>
      <w:r>
        <w:t xml:space="preserve"> </w:t>
      </w:r>
      <w:r>
        <w:t xml:space="preserve">The government and private sector should collaborate to upgrade imaging infrastructure and introduce tele-radiology services for remote areas.</w:t>
      </w:r>
    </w:p>
    <w:p>
      <w:pPr>
        <w:numPr>
          <w:ilvl w:val="0"/>
          <w:numId w:val="1003"/>
        </w:numPr>
        <w:pStyle w:val="Compact"/>
      </w:pPr>
      <w:r>
        <w:rPr>
          <w:bCs/>
          <w:b/>
        </w:rPr>
        <w:t xml:space="preserve">Training Programs:</w:t>
      </w:r>
      <w:r>
        <w:t xml:space="preserve"> </w:t>
      </w:r>
      <w:r>
        <w:t xml:space="preserve">Establishing specialized radiology training programs at Nepal’s medical colleges can address the shortage of skilled professionals.</w:t>
      </w:r>
    </w:p>
    <w:p>
      <w:pPr>
        <w:numPr>
          <w:ilvl w:val="0"/>
          <w:numId w:val="1003"/>
        </w:numPr>
        <w:pStyle w:val="Compact"/>
      </w:pPr>
      <w:r>
        <w:rPr>
          <w:bCs/>
          <w:b/>
        </w:rPr>
        <w:t xml:space="preserve">Policymaking:</w:t>
      </w:r>
      <w:r>
        <w:t xml:space="preserve"> </w:t>
      </w:r>
      <w:r>
        <w:t xml:space="preserve">Developing clear policies to regulate imaging practices, ensure data privacy, and standardize diagnostic protocols will improve patient outcomes.</w:t>
      </w:r>
    </w:p>
    <w:bookmarkEnd w:id="26"/>
    <w:bookmarkStart w:id="27" w:name="conclusion"/>
    <w:p>
      <w:pPr>
        <w:pStyle w:val="Heading2"/>
      </w:pPr>
      <w:r>
        <w:t xml:space="preserve">Conclusion</w:t>
      </w:r>
    </w:p>
    <w:p>
      <w:pPr>
        <w:pStyle w:val="FirstParagraph"/>
      </w:pPr>
      <w:r>
        <w:t xml:space="preserve">The role of radiologists in Nepal Kathmandu is crucial yet underappreciated. As the region’s healthcare demands grow, so must the support for radiologists through improved infrastructure, training, and policy frameworks. This</w:t>
      </w:r>
      <w:r>
        <w:t xml:space="preserve"> </w:t>
      </w:r>
      <w:r>
        <w:rPr>
          <w:bCs/>
          <w:b/>
        </w:rPr>
        <w:t xml:space="preserve">Undergraduate Thesis</w:t>
      </w:r>
      <w:r>
        <w:t xml:space="preserve"> </w:t>
      </w:r>
      <w:r>
        <w:t xml:space="preserve">underscores the need to recognize radiologists as vital contributors to Nepal Kathmandu’s healthcare ecosystem and highlights actionable steps to empower their work.</w:t>
      </w:r>
    </w:p>
    <w:bookmarkEnd w:id="27"/>
    <w:bookmarkStart w:id="28" w:name="references"/>
    <w:p>
      <w:pPr>
        <w:pStyle w:val="Heading2"/>
      </w:pPr>
      <w:r>
        <w:t xml:space="preserve">References</w:t>
      </w:r>
    </w:p>
    <w:p>
      <w:pPr>
        <w:pStyle w:val="FirstParagraph"/>
      </w:pPr>
      <w:r>
        <w:rPr>
          <w:iCs/>
          <w:i/>
        </w:rPr>
        <w:t xml:space="preserve">Nepal Medical Association. (2021). State of Healthcare in Urban Nepal: A Focus on Radiology.</w:t>
      </w:r>
      <w:r>
        <w:br/>
      </w:r>
      <w:r>
        <w:t xml:space="preserve">Thapa, D., et al. (2019). Tele-radiology in Kathmandu: Opportunities and Challenges.</w:t>
      </w:r>
      <w:r>
        <w:t xml:space="preserve"> </w:t>
      </w:r>
      <w:r>
        <w:rPr>
          <w:iCs/>
          <w:i/>
        </w:rPr>
        <w:t xml:space="preserve">Journal of South Asian Medical Research</w:t>
      </w:r>
      <w:r>
        <w:t xml:space="preserve">, 7(3), 45–58.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Radiologists in Nepal Kathmandu</dc:title>
  <dc:creator/>
  <dc:language>en</dc:language>
  <cp:keywords/>
  <dcterms:created xsi:type="dcterms:W3CDTF">2026-07-22T19:51:05Z</dcterms:created>
  <dcterms:modified xsi:type="dcterms:W3CDTF">2026-07-22T19:51:05Z</dcterms:modified>
</cp:coreProperties>
</file>

<file path=docProps/custom.xml><?xml version="1.0" encoding="utf-8"?>
<Properties xmlns="http://schemas.openxmlformats.org/officeDocument/2006/custom-properties" xmlns:vt="http://schemas.openxmlformats.org/officeDocument/2006/docPropsVTypes"/>
</file>