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60c3182444e8f4d07e6ffc327109b58ff75f33c"/>
    <w:p>
      <w:pPr>
        <w:pStyle w:val="Heading1"/>
      </w:pPr>
      <w:r>
        <w:t xml:space="preserve">Undergraduate Thesis: The Role of Radiologists in Healthcare Delivery in New Zealand Wellington</w:t>
      </w:r>
    </w:p>
    <w:p>
      <w:pPr>
        <w:pStyle w:val="FirstParagraph"/>
      </w:pPr>
      <w:r>
        <w:t xml:space="preserve">This Undergraduate Thesis explores the critical role of radiologists within the healthcare system of</w:t>
      </w:r>
      <w:r>
        <w:t xml:space="preserve"> </w:t>
      </w:r>
      <w:r>
        <w:rPr>
          <w:bCs/>
          <w:b/>
        </w:rPr>
        <w:t xml:space="preserve">New Zealand Wellington</w:t>
      </w:r>
      <w:r>
        <w:t xml:space="preserve">, emphasizing their contributions, challenges, and future prospects. As a hub for advanced medical services in Aotearoa New Zealand, Wellington presents unique opportunities and complexities for radiological practice. This document aims to provide a comprehensive overview of how radiologists function within this context, balancing clinical expertise with the demands of modern healthcare delivery.</w:t>
      </w:r>
    </w:p>
    <w:bookmarkStart w:id="20" w:name="introduction"/>
    <w:p>
      <w:pPr>
        <w:pStyle w:val="Heading2"/>
      </w:pPr>
      <w:r>
        <w:t xml:space="preserve">Introduction</w:t>
      </w:r>
    </w:p>
    <w:p>
      <w:pPr>
        <w:pStyle w:val="FirstParagraph"/>
      </w:pPr>
      <w:r>
        <w:t xml:space="preserve">Radiologists are specialized physicians who interpret medical imaging studies such as X-rays, CT scans, MRIs, and ultrasounds to diagnose and manage patient conditions. In</w:t>
      </w:r>
      <w:r>
        <w:t xml:space="preserve"> </w:t>
      </w:r>
      <w:r>
        <w:rPr>
          <w:bCs/>
          <w:b/>
        </w:rPr>
        <w:t xml:space="preserve">New Zealand Wellington</w:t>
      </w:r>
      <w:r>
        <w:t xml:space="preserve">, where healthcare infrastructure is both advanced and community-focused, radiologists play a pivotal role in bridging diagnostic accuracy with timely clinical decision-making. This thesis investigates the responsibilities of radiologists in Wellington’s hospitals, clinics, and research institutions, highlighting their integration into multidisciplinary teams and their adaptation to evolving medical technologies.</w:t>
      </w:r>
    </w:p>
    <w:bookmarkEnd w:id="20"/>
    <w:bookmarkStart w:id="21" w:name="literature-review"/>
    <w:p>
      <w:pPr>
        <w:pStyle w:val="Heading2"/>
      </w:pPr>
      <w:r>
        <w:t xml:space="preserve">Literature Review</w:t>
      </w:r>
    </w:p>
    <w:p>
      <w:pPr>
        <w:pStyle w:val="FirstParagraph"/>
      </w:pPr>
      <w:r>
        <w:t xml:space="preserve">Existing literature underscores the importance of radiologists in modern healthcare systems. Studies from global contexts emphasize their role in reducing diagnostic errors, optimizing treatment plans, and improving patient outcomes. In</w:t>
      </w:r>
      <w:r>
        <w:t xml:space="preserve"> </w:t>
      </w:r>
      <w:r>
        <w:rPr>
          <w:bCs/>
          <w:b/>
        </w:rPr>
        <w:t xml:space="preserve">New Zealand Wellington</w:t>
      </w:r>
      <w:r>
        <w:t xml:space="preserve">, research has shown that radiologists work closely with general practitioners (GPs), surgeons, and oncologists to ensure accurate imaging interpretations align with clinical needs. For instance, a 2021 study published in the</w:t>
      </w:r>
      <w:r>
        <w:t xml:space="preserve"> </w:t>
      </w:r>
      <w:r>
        <w:rPr>
          <w:iCs/>
          <w:i/>
        </w:rPr>
        <w:t xml:space="preserve">New Zealand Medical Journal</w:t>
      </w:r>
      <w:r>
        <w:t xml:space="preserve"> </w:t>
      </w:r>
      <w:r>
        <w:t xml:space="preserve">highlighted how tele-radiology services in Wellington have enhanced access to specialist expertise for rural regions, demonstrating the adaptability of radiologists within the country’s healthcare framework.</w:t>
      </w:r>
    </w:p>
    <w:bookmarkEnd w:id="21"/>
    <w:bookmarkStart w:id="22" w:name="Xe5b38738018dbf4c4ae41531f2a7ef65fa20e32"/>
    <w:p>
      <w:pPr>
        <w:pStyle w:val="Heading2"/>
      </w:pPr>
      <w:r>
        <w:t xml:space="preserve">Contextual Background: Radiology in New Zealand Wellington</w:t>
      </w:r>
    </w:p>
    <w:p>
      <w:pPr>
        <w:pStyle w:val="FirstParagraph"/>
      </w:pPr>
      <w:r>
        <w:rPr>
          <w:bCs/>
          <w:b/>
        </w:rPr>
        <w:t xml:space="preserve">New Zealand Wellington</w:t>
      </w:r>
      <w:r>
        <w:t xml:space="preserve"> </w:t>
      </w:r>
      <w:r>
        <w:t xml:space="preserve">hosts some of the nation’s most advanced medical facilities, including</w:t>
      </w:r>
      <w:r>
        <w:t xml:space="preserve"> </w:t>
      </w:r>
      <w:r>
        <w:rPr>
          <w:iCs/>
          <w:i/>
        </w:rPr>
        <w:t xml:space="preserve">Capital Regional Health Network</w:t>
      </w:r>
      <w:r>
        <w:t xml:space="preserve"> </w:t>
      </w:r>
      <w:r>
        <w:t xml:space="preserve">and</w:t>
      </w:r>
      <w:r>
        <w:t xml:space="preserve"> </w:t>
      </w:r>
      <w:r>
        <w:rPr>
          <w:iCs/>
          <w:i/>
        </w:rPr>
        <w:t xml:space="preserve">Hutt Valley Health</w:t>
      </w:r>
      <w:r>
        <w:t xml:space="preserve">. These institutions rely heavily on radiologists to support diagnostic workflows, particularly in specialties such as oncology, cardiology, and neurology. The city’s population density and proximity to both urban centers and rural areas create a dynamic environment where radiologists must balance high-volume caseloads with the need for equitable access to care.</w:t>
      </w:r>
    </w:p>
    <w:p>
      <w:pPr>
        <w:pStyle w:val="BodyText"/>
      </w:pPr>
      <w:r>
        <w:t xml:space="preserve">In Wellington, radiologists are often part of integrated imaging departments that prioritize efficiency and innovation. The adoption of Picture Archiving and Communication Systems (PACS) has streamlined image management, enabling rapid consultations and reducing delays in diagnosis. Furthermore, collaboration with research institutions like</w:t>
      </w:r>
      <w:r>
        <w:t xml:space="preserve"> </w:t>
      </w:r>
      <w:r>
        <w:rPr>
          <w:iCs/>
          <w:i/>
        </w:rPr>
        <w:t xml:space="preserve">University of Otago Medical School</w:t>
      </w:r>
      <w:r>
        <w:t xml:space="preserve"> </w:t>
      </w:r>
      <w:r>
        <w:t xml:space="preserve">allows radiologists to engage in cutting-edge studies on imaging technologies such as AI-driven diagnostic tools.</w:t>
      </w:r>
    </w:p>
    <w:bookmarkEnd w:id="22"/>
    <w:bookmarkStart w:id="23" w:name="Xbaee22e8ecdc8e52155b897b6b69179174b7083"/>
    <w:p>
      <w:pPr>
        <w:pStyle w:val="Heading2"/>
      </w:pPr>
      <w:r>
        <w:t xml:space="preserve">Challenges Facing Radiologists in Wellington</w:t>
      </w:r>
    </w:p>
    <w:p>
      <w:pPr>
        <w:pStyle w:val="FirstParagraph"/>
      </w:pPr>
      <w:r>
        <w:t xml:space="preserve">Despite their critical role, radiologists in</w:t>
      </w:r>
      <w:r>
        <w:t xml:space="preserve"> </w:t>
      </w:r>
      <w:r>
        <w:rPr>
          <w:bCs/>
          <w:b/>
        </w:rPr>
        <w:t xml:space="preserve">New Zealand Wellington</w:t>
      </w:r>
      <w:r>
        <w:t xml:space="preserve"> </w:t>
      </w:r>
      <w:r>
        <w:t xml:space="preserve">face several challenges. One significant issue is workforce shortages, exacerbated by the global trend of physician migration to high-income countries. Additionally, the increasing demand for advanced imaging procedures—driven by an aging population and rising prevalence of chronic diseases—places pressure on existing resources.</w:t>
      </w:r>
    </w:p>
    <w:p>
      <w:pPr>
        <w:pStyle w:val="BodyText"/>
      </w:pPr>
      <w:r>
        <w:t xml:space="preserve">Another challenge is the need to stay current with rapidly advancing technologies. For example, while AI-assisted radiology tools offer potential benefits in image analysis, their integration requires ongoing training and ethical considerations regarding data privacy. Radiologists in Wellington must also navigate the complexities of healthcare funding models and ensure equitable resource distribution across diverse patient populations.</w:t>
      </w:r>
    </w:p>
    <w:bookmarkEnd w:id="23"/>
    <w:bookmarkStart w:id="24" w:name="Xf4a667a6b88f896a448d8624066e26121ce9e19"/>
    <w:p>
      <w:pPr>
        <w:pStyle w:val="Heading2"/>
      </w:pPr>
      <w:r>
        <w:t xml:space="preserve">Case Studies: Radiological Practice in Wellington</w:t>
      </w:r>
    </w:p>
    <w:p>
      <w:pPr>
        <w:pStyle w:val="FirstParagraph"/>
      </w:pPr>
      <w:r>
        <w:t xml:space="preserve">This thesis includes case studies from</w:t>
      </w:r>
      <w:r>
        <w:t xml:space="preserve"> </w:t>
      </w:r>
      <w:r>
        <w:rPr>
          <w:bCs/>
          <w:b/>
        </w:rPr>
        <w:t xml:space="preserve">New Zealand Wellington</w:t>
      </w:r>
      <w:r>
        <w:t xml:space="preserve"> </w:t>
      </w:r>
      <w:r>
        <w:t xml:space="preserve">to illustrate radiological practice. One example involves a radiologist at</w:t>
      </w:r>
      <w:r>
        <w:t xml:space="preserve"> </w:t>
      </w:r>
      <w:r>
        <w:rPr>
          <w:iCs/>
          <w:i/>
        </w:rPr>
        <w:t xml:space="preserve">Cape Canaveral Hospital</w:t>
      </w:r>
      <w:r>
        <w:t xml:space="preserve"> </w:t>
      </w:r>
      <w:r>
        <w:t xml:space="preserve">who collaborated with oncologists to develop a targeted radiation therapy protocol for breast cancer patients, leveraging advanced MRI imaging. Another case highlights the use of tele-radiology services in remote North Island communities, where Wellington-based radiologists provide critical support for stroke and trauma cases.</w:t>
      </w:r>
    </w:p>
    <w:p>
      <w:pPr>
        <w:pStyle w:val="BodyText"/>
      </w:pPr>
      <w:r>
        <w:t xml:space="preserve">These examples demonstrate how radiologists in Wellington not only contribute to clinical care but also drive innovation and community health outcomes through interdisciplinary collaboration.</w:t>
      </w:r>
    </w:p>
    <w:bookmarkEnd w:id="24"/>
    <w:bookmarkStart w:id="25" w:name="conclusion"/>
    <w:p>
      <w:pPr>
        <w:pStyle w:val="Heading2"/>
      </w:pPr>
      <w:r>
        <w:t xml:space="preserve">Conclusion</w:t>
      </w:r>
    </w:p>
    <w:p>
      <w:pPr>
        <w:pStyle w:val="FirstParagraph"/>
      </w:pPr>
      <w:r>
        <w:t xml:space="preserve">Radiologists are indispensable to the healthcare ecosystem of</w:t>
      </w:r>
      <w:r>
        <w:t xml:space="preserve"> </w:t>
      </w:r>
      <w:r>
        <w:rPr>
          <w:bCs/>
          <w:b/>
        </w:rPr>
        <w:t xml:space="preserve">New Zealand Wellington</w:t>
      </w:r>
      <w:r>
        <w:t xml:space="preserve">, where their expertise ensures accurate diagnoses, informed treatment decisions, and improved patient care. This Undergraduate Thesis has explored their roles in clinical settings, research initiatives, and technological advancements while addressing the challenges they face. As Wellington continues to evolve as a center for medical excellence, the contributions of radiologists will remain pivotal in shaping a responsive and sustainable healthcare system.</w:t>
      </w:r>
    </w:p>
    <w:p>
      <w:pPr>
        <w:pStyle w:val="BodyText"/>
      </w:pPr>
      <w:r>
        <w:rPr>
          <w:iCs/>
          <w:i/>
        </w:rPr>
        <w:t xml:space="preserve">Submitted by: [Your Name]</w:t>
      </w:r>
      <w:r>
        <w:br/>
      </w:r>
      <w:r>
        <w:rPr>
          <w:iCs/>
          <w:i/>
        </w:rPr>
        <w:t xml:space="preserve">Department of Health Sciences</w:t>
      </w:r>
      <w:r>
        <w:br/>
      </w:r>
      <w:r>
        <w:rPr>
          <w:iCs/>
          <w:i/>
        </w:rPr>
        <w:t xml:space="preserve">University of Otago, Wellington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New Zealand Wellington</dc:title>
  <dc:creator/>
  <dc:language>en</dc:language>
  <cp:keywords/>
  <dcterms:created xsi:type="dcterms:W3CDTF">2026-07-23T19:46:32Z</dcterms:created>
  <dcterms:modified xsi:type="dcterms:W3CDTF">2026-07-23T19:46:32Z</dcterms:modified>
</cp:coreProperties>
</file>

<file path=docProps/custom.xml><?xml version="1.0" encoding="utf-8"?>
<Properties xmlns="http://schemas.openxmlformats.org/officeDocument/2006/custom-properties" xmlns:vt="http://schemas.openxmlformats.org/officeDocument/2006/docPropsVTypes"/>
</file>