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Healthcare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70e68c8992ced3d97e9e27431bb27ec1f14383f"/>
    <w:p>
      <w:pPr>
        <w:pStyle w:val="Heading1"/>
      </w:pPr>
      <w:r>
        <w:t xml:space="preserve">Undergraduate Thesis: The Role of Radiologists in Healthcare in Peru Lima</w:t>
      </w:r>
    </w:p>
    <w:bookmarkStart w:id="20" w:name="introduction"/>
    <w:p>
      <w:pPr>
        <w:pStyle w:val="Heading2"/>
      </w:pPr>
      <w:r>
        <w:t xml:space="preserve">Introduction</w:t>
      </w:r>
    </w:p>
    <w:p>
      <w:pPr>
        <w:pStyle w:val="FirstParagraph"/>
      </w:pPr>
      <w:r>
        <w:t xml:space="preserve">The field of radiology has become an indispensable component of modern medicine, enabling accurate diagnosis and treatment planning through advanced imaging technologies. In the context of Peru, particularly the capital city of Lima, where healthcare demands are rapidly evolving due to urbanization and population growth, the role of a Radiologist is critical. This Undergraduate Thesis explores the significance of Radiologists in Peru Lima’s healthcare system, analyzing their current challenges and opportunities for improvement.</w:t>
      </w:r>
    </w:p>
    <w:bookmarkEnd w:id="20"/>
    <w:bookmarkStart w:id="21" w:name="objectives"/>
    <w:p>
      <w:pPr>
        <w:pStyle w:val="Heading2"/>
      </w:pPr>
      <w:r>
        <w:t xml:space="preserve">Objectives</w:t>
      </w:r>
    </w:p>
    <w:p>
      <w:pPr>
        <w:numPr>
          <w:ilvl w:val="0"/>
          <w:numId w:val="1001"/>
        </w:numPr>
        <w:pStyle w:val="Compact"/>
      </w:pPr>
      <w:r>
        <w:t xml:space="preserve">To analyze the role of Radiologists in diagnosing and managing medical conditions in Lima, Peru.</w:t>
      </w:r>
    </w:p>
    <w:p>
      <w:pPr>
        <w:numPr>
          <w:ilvl w:val="0"/>
          <w:numId w:val="1001"/>
        </w:numPr>
        <w:pStyle w:val="Compact"/>
      </w:pPr>
      <w:r>
        <w:t xml:space="preserve">To evaluate the availability and distribution of radiological services across Lima’s healthcare institutions.</w:t>
      </w:r>
    </w:p>
    <w:p>
      <w:pPr>
        <w:numPr>
          <w:ilvl w:val="0"/>
          <w:numId w:val="1001"/>
        </w:numPr>
        <w:pStyle w:val="Compact"/>
      </w:pPr>
      <w:r>
        <w:t xml:space="preserve">To identify challenges faced by Radiologists in Peru Lima, including infrastructure gaps and workforce shortages.</w:t>
      </w:r>
    </w:p>
    <w:p>
      <w:pPr>
        <w:numPr>
          <w:ilvl w:val="0"/>
          <w:numId w:val="1001"/>
        </w:numPr>
        <w:pStyle w:val="Compact"/>
      </w:pPr>
      <w:r>
        <w:t xml:space="preserve">To propose solutions to enhance the efficiency and accessibility of radiological care in Lima.</w:t>
      </w:r>
    </w:p>
    <w:bookmarkEnd w:id="21"/>
    <w:bookmarkStart w:id="22" w:name="X04a33b1d760c964b9b9bf06f882436ca9147233"/>
    <w:p>
      <w:pPr>
        <w:pStyle w:val="Heading2"/>
      </w:pPr>
      <w:r>
        <w:t xml:space="preserve">The Importance of Radiologists in Peru’s Healthcare System</w:t>
      </w:r>
    </w:p>
    <w:p>
      <w:pPr>
        <w:pStyle w:val="FirstParagraph"/>
      </w:pPr>
      <w:r>
        <w:t xml:space="preserve">Radiologists are medical doctors specialized in interpreting diagnostic images such as X-rays, CT scans, MRIs, and ultrasounds. In Lima, a city with a population exceeding 10 million and home to approximately 40% of Peru’s population, the demand for radiological services is immense. Hospitals like Hospital Nacional Cayetano Heredia and Clínica San Borja are central hubs where Radiologists operate, contributing to the diagnosis of diseases ranging from common conditions like fractures to complex illnesses such as cancer.</w:t>
      </w:r>
    </w:p>
    <w:bookmarkEnd w:id="22"/>
    <w:bookmarkStart w:id="23" w:name="X50f9d22702f2ec2dbc5674e4e7b3763af2b79ab"/>
    <w:p>
      <w:pPr>
        <w:pStyle w:val="Heading2"/>
      </w:pPr>
      <w:r>
        <w:t xml:space="preserve">Current Scenario of Radiology in Peru Lima</w:t>
      </w:r>
    </w:p>
    <w:p>
      <w:pPr>
        <w:pStyle w:val="FirstParagraph"/>
      </w:pPr>
      <w:r>
        <w:t xml:space="preserve">Lima’s healthcare infrastructure includes both public and private institutions, yet disparities exist between urban and rural areas. Public hospitals often face resource limitations, including outdated imaging equipment and a shortage of trained Radiologists. Conversely, private clinics in Lima have adopted advanced technologies like 3D imaging and AI-assisted diagnostics but are typically accessible only to wealthier populations.</w:t>
      </w:r>
    </w:p>
    <w:bookmarkEnd w:id="23"/>
    <w:bookmarkStart w:id="24" w:name="X99d214b981510140a1978ace34ebe40128d563c"/>
    <w:p>
      <w:pPr>
        <w:pStyle w:val="Heading2"/>
      </w:pPr>
      <w:r>
        <w:t xml:space="preserve">Challenges Faced by Radiologists in Peru Lima</w:t>
      </w:r>
    </w:p>
    <w:p>
      <w:pPr>
        <w:pStyle w:val="FirstParagraph"/>
      </w:pPr>
      <w:r>
        <w:rPr>
          <w:bCs/>
          <w:b/>
        </w:rPr>
        <w:t xml:space="preserve">1. Infrastructure and Technology Gaps:</w:t>
      </w:r>
      <w:r>
        <w:br/>
      </w:r>
      <w:r>
        <w:t xml:space="preserve">Many public hospitals in Lima rely on aging radiological equipment, leading to delays in diagnosis and reduced accuracy. For example, a 2023 study by the Universidad Peruana Cayetano Heredia highlighted that over 60% of public institutions lack MRI machines, forcing patients to travel hours for specialized care.</w:t>
      </w:r>
    </w:p>
    <w:p>
      <w:pPr>
        <w:pStyle w:val="BodyText"/>
      </w:pPr>
      <w:r>
        <w:rPr>
          <w:bCs/>
          <w:b/>
        </w:rPr>
        <w:t xml:space="preserve">2. Workforce Shortages:</w:t>
      </w:r>
      <w:r>
        <w:br/>
      </w:r>
      <w:r>
        <w:t xml:space="preserve">The number of Radiologists in Lima is insufficient to meet demand. According to the Peruvian Ministry of Health, Lima has only 350 certified Radiologists for a population exceeding 10 million, far below the WHO-recommended ratio.</w:t>
      </w:r>
    </w:p>
    <w:p>
      <w:pPr>
        <w:pStyle w:val="BodyText"/>
      </w:pPr>
      <w:r>
        <w:rPr>
          <w:bCs/>
          <w:b/>
        </w:rPr>
        <w:t xml:space="preserve">3. Rural-Urban Disparities:</w:t>
      </w:r>
      <w:r>
        <w:br/>
      </w:r>
      <w:r>
        <w:t xml:space="preserve">While Lima’s hospitals are equipped with modern tools, rural regions lack even basic imaging services. This creates an uneven distribution of care, where Radiologists in Lima often serve as the primary resource for patients from surrounding provinces.</w:t>
      </w:r>
    </w:p>
    <w:bookmarkEnd w:id="24"/>
    <w:bookmarkStart w:id="25" w:name="case-studies-and-examples"/>
    <w:p>
      <w:pPr>
        <w:pStyle w:val="Heading2"/>
      </w:pPr>
      <w:r>
        <w:t xml:space="preserve">Case Studies and Examples</w:t>
      </w:r>
    </w:p>
    <w:p>
      <w:pPr>
        <w:pStyle w:val="FirstParagraph"/>
      </w:pPr>
      <w:r>
        <w:rPr>
          <w:bCs/>
          <w:b/>
        </w:rPr>
        <w:t xml:space="preserve">Hospital Nacional de Lima:</w:t>
      </w:r>
      <w:r>
        <w:br/>
      </w:r>
      <w:r>
        <w:t xml:space="preserve">This institution, a cornerstone of public healthcare in Peru, recently upgraded its radiology department with AI-driven tools to reduce diagnostic errors. However, the transition has been slow due to budget constraints and a shortage of trained personnel.</w:t>
      </w:r>
    </w:p>
    <w:p>
      <w:pPr>
        <w:pStyle w:val="BodyText"/>
      </w:pPr>
      <w:r>
        <w:rPr>
          <w:bCs/>
          <w:b/>
        </w:rPr>
        <w:t xml:space="preserve">Private Clinics in Miraflores:</w:t>
      </w:r>
      <w:r>
        <w:br/>
      </w:r>
      <w:r>
        <w:t xml:space="preserve">Private clinics in Lima’s affluent districts offer cutting-edge services like PET scans and robotic surgery planning. These facilities often collaborate with international Radiologists, highlighting the potential for global partnerships to enhance local expertise.</w:t>
      </w:r>
    </w:p>
    <w:bookmarkEnd w:id="25"/>
    <w:bookmarkStart w:id="26" w:name="X9b45079e5946fec65d04fba1bb2ee0c3d46c4fe"/>
    <w:p>
      <w:pPr>
        <w:pStyle w:val="Heading2"/>
      </w:pPr>
      <w:r>
        <w:t xml:space="preserve">Recommendations for Improving Radiological Care in Peru Lima</w:t>
      </w:r>
    </w:p>
    <w:p>
      <w:pPr>
        <w:numPr>
          <w:ilvl w:val="0"/>
          <w:numId w:val="1002"/>
        </w:numPr>
        <w:pStyle w:val="Compact"/>
      </w:pPr>
      <w:r>
        <w:rPr>
          <w:bCs/>
          <w:b/>
        </w:rPr>
        <w:t xml:space="preserve">Investment in Public Infrastructure:</w:t>
      </w:r>
      <w:r>
        <w:t xml:space="preserve"> </w:t>
      </w:r>
      <w:r>
        <w:t xml:space="preserve">The Peruvian government should prioritize funding for modernizing public hospitals’ radiology departments, ensuring equitable access to imaging services.</w:t>
      </w:r>
    </w:p>
    <w:p>
      <w:pPr>
        <w:numPr>
          <w:ilvl w:val="0"/>
          <w:numId w:val="1002"/>
        </w:numPr>
        <w:pStyle w:val="Compact"/>
      </w:pPr>
      <w:r>
        <w:rPr>
          <w:bCs/>
          <w:b/>
        </w:rPr>
        <w:t xml:space="preserve">Training and Retention Programs:</w:t>
      </w:r>
      <w:r>
        <w:t xml:space="preserve"> </w:t>
      </w:r>
      <w:r>
        <w:t xml:space="preserve">Universities like Universidad de Lima and Universidad Peruana Cayetano Heredia must expand Radiology programs and offer incentives to retain graduates in public healthcare.</w:t>
      </w:r>
    </w:p>
    <w:p>
      <w:pPr>
        <w:numPr>
          <w:ilvl w:val="0"/>
          <w:numId w:val="1002"/>
        </w:numPr>
        <w:pStyle w:val="Compact"/>
      </w:pPr>
      <w:r>
        <w:rPr>
          <w:bCs/>
          <w:b/>
        </w:rPr>
        <w:t xml:space="preserve">Mobility of Radiologists:</w:t>
      </w:r>
      <w:r>
        <w:t xml:space="preserve"> </w:t>
      </w:r>
      <w:r>
        <w:t xml:space="preserve">Establishing rotating residency programs for young Radiologists to work in both urban and rural areas could address workforce imbalances.</w:t>
      </w:r>
    </w:p>
    <w:p>
      <w:pPr>
        <w:numPr>
          <w:ilvl w:val="0"/>
          <w:numId w:val="1002"/>
        </w:numPr>
        <w:pStyle w:val="Compact"/>
      </w:pPr>
      <w:r>
        <w:rPr>
          <w:bCs/>
          <w:b/>
        </w:rPr>
        <w:t xml:space="preserve">Public-Private Partnerships:</w:t>
      </w:r>
      <w:r>
        <w:t xml:space="preserve"> </w:t>
      </w:r>
      <w:r>
        <w:t xml:space="preserve">Collaborations between private clinics and public hospitals can facilitate technology sharing and training exchanges.</w:t>
      </w:r>
    </w:p>
    <w:bookmarkEnd w:id="26"/>
    <w:bookmarkStart w:id="27" w:name="conclusion"/>
    <w:p>
      <w:pPr>
        <w:pStyle w:val="Heading2"/>
      </w:pPr>
      <w:r>
        <w:t xml:space="preserve">Conclusion</w:t>
      </w:r>
    </w:p>
    <w:p>
      <w:pPr>
        <w:pStyle w:val="FirstParagraph"/>
      </w:pPr>
      <w:r>
        <w:t xml:space="preserve">The role of Radiologists in Peru Lima is pivotal to the city’s healthcare system, yet significant challenges remain. Addressing infrastructure gaps, workforce shortages, and regional disparities requires a multi-faceted approach involving government action, academic institutions, and private sector collaboration. As an Undergraduate Thesis on Radiologists in Peru Lima underscores, investing in radiological services today will ensure better health outcomes for future generations. By prioritizing this field, Lima can emerge as a regional leader in medical imaging and diagnostic excellence.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Healthcare in Peru Lima</dc:title>
  <dc:creator/>
  <dc:language>en</dc:language>
  <cp:keywords/>
  <dcterms:created xsi:type="dcterms:W3CDTF">2026-07-18T07:53:51Z</dcterms:created>
  <dcterms:modified xsi:type="dcterms:W3CDTF">2026-07-18T07:53:51Z</dcterms:modified>
</cp:coreProperties>
</file>

<file path=docProps/custom.xml><?xml version="1.0" encoding="utf-8"?>
<Properties xmlns="http://schemas.openxmlformats.org/officeDocument/2006/custom-properties" xmlns:vt="http://schemas.openxmlformats.org/officeDocument/2006/docPropsVTypes"/>
</file>