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Healthcare</w:t>
      </w:r>
      <w:r>
        <w:t xml:space="preserve"> </w:t>
      </w:r>
      <w:r>
        <w:t xml:space="preserve">Services</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30" w:name="Xa6be6410747f7e4ac8b33b58484efcd28f8f785"/>
    <w:p>
      <w:pPr>
        <w:pStyle w:val="Heading1"/>
      </w:pPr>
      <w:r>
        <w:t xml:space="preserve">Undergraduate Thesis: The Role of Radiologists in Healthcare Services in Turkey Ankara</w:t>
      </w:r>
    </w:p>
    <w:bookmarkStart w:id="20" w:name="abstract"/>
    <w:p>
      <w:pPr>
        <w:pStyle w:val="Heading2"/>
      </w:pPr>
      <w:r>
        <w:t xml:space="preserve">Abstract</w:t>
      </w:r>
    </w:p>
    <w:p>
      <w:pPr>
        <w:pStyle w:val="FirstParagraph"/>
      </w:pPr>
      <w:r>
        <w:t xml:space="preserve">This undergraduate thesis explores the critical role of radiologists within the healthcare system of Ankara, Turkey. As a major metropolitan center and the capital of Turkey, Ankara is home to advanced medical facilities and a growing population with diverse healthcare needs. The study examines how radiologists contribute to diagnostic accuracy, patient care, and technological advancements in this region. It also addresses challenges such as workforce shortages, the integration of artificial intelligence (AI) in radiology, and the need for specialized training programs tailored to Ankara’s unique medical environment.</w:t>
      </w:r>
    </w:p>
    <w:bookmarkEnd w:id="20"/>
    <w:bookmarkStart w:id="21" w:name="introduction"/>
    <w:p>
      <w:pPr>
        <w:pStyle w:val="Heading2"/>
      </w:pPr>
      <w:r>
        <w:t xml:space="preserve">Introduction</w:t>
      </w:r>
    </w:p>
    <w:p>
      <w:pPr>
        <w:pStyle w:val="FirstParagraph"/>
      </w:pPr>
      <w:r>
        <w:t xml:space="preserve">Radiologists play a pivotal role in modern healthcare systems by interpreting diagnostic imaging studies such as X-rays, computed tomography (CT), magnetic resonance imaging (MRI), and ultrasound. In Turkey, where the healthcare sector is undergoing rapid development, radiologists are essential to addressing both urban and rural health disparities. Ankara, as the political and economic center of Turkey, hosts a high concentration of public and private hospitals, research institutions, and medical universities. This thesis aims to analyze the current status of radiology services in Ankara, evaluate the challenges faced by radiologists working in this region, and propose recommendations for improving healthcare delivery through radiological expertise.</w:t>
      </w:r>
    </w:p>
    <w:bookmarkEnd w:id="21"/>
    <w:bookmarkStart w:id="22" w:name="Xe717a697fc81b68765164b95b87139368b57a9c"/>
    <w:p>
      <w:pPr>
        <w:pStyle w:val="Heading2"/>
      </w:pPr>
      <w:r>
        <w:t xml:space="preserve">1. The Significance of Radiologists in Turkey’s Healthcare System</w:t>
      </w:r>
    </w:p>
    <w:p>
      <w:pPr>
        <w:pStyle w:val="FirstParagraph"/>
      </w:pPr>
      <w:r>
        <w:t xml:space="preserve">Turkey’s healthcare system is a hybrid model combining public and private services, with the Ministry of Health overseeing national policies. Radiologists in Turkey are responsible for diagnosing diseases, monitoring treatment progress, and collaborating with other specialists to ensure patient outcomes. In Ankara, where medical infrastructure is advanced, radiologists often work in tertiary hospitals that serve as referral centers for surrounding regions. Their expertise is crucial in managing cases related to oncology, cardiology, orthopedics, and neurology.</w:t>
      </w:r>
    </w:p>
    <w:bookmarkEnd w:id="22"/>
    <w:bookmarkStart w:id="23" w:name="X049cc7144126974b81fc8890ff952d8ab203021"/>
    <w:p>
      <w:pPr>
        <w:pStyle w:val="Heading2"/>
      </w:pPr>
      <w:r>
        <w:t xml:space="preserve">2. Challenges Faced by Radiologists in Ankara</w:t>
      </w:r>
    </w:p>
    <w:p>
      <w:pPr>
        <w:pStyle w:val="FirstParagraph"/>
      </w:pPr>
      <w:r>
        <w:t xml:space="preserve">Despite the demand for radiological services in Ankara, several challenges hinder the effective delivery of care. These include:</w:t>
      </w:r>
    </w:p>
    <w:p>
      <w:pPr>
        <w:numPr>
          <w:ilvl w:val="0"/>
          <w:numId w:val="1001"/>
        </w:numPr>
        <w:pStyle w:val="Compact"/>
      </w:pPr>
      <w:r>
        <w:rPr>
          <w:bCs/>
          <w:b/>
        </w:rPr>
        <w:t xml:space="preserve">Workforce Shortages:</w:t>
      </w:r>
      <w:r>
        <w:t xml:space="preserve"> </w:t>
      </w:r>
      <w:r>
        <w:t xml:space="preserve">The rapid expansion of healthcare facilities has led to a gap between the number of available radiologists and patient needs.</w:t>
      </w:r>
    </w:p>
    <w:p>
      <w:pPr>
        <w:numPr>
          <w:ilvl w:val="0"/>
          <w:numId w:val="1001"/>
        </w:numPr>
        <w:pStyle w:val="Compact"/>
      </w:pPr>
      <w:r>
        <w:rPr>
          <w:bCs/>
          <w:b/>
        </w:rPr>
        <w:t xml:space="preserve">Technological Advancements:</w:t>
      </w:r>
      <w:r>
        <w:t xml:space="preserve"> </w:t>
      </w:r>
      <w:r>
        <w:t xml:space="preserve">The adoption of AI in image analysis requires continuous training for radiologists to stay updated with emerging tools.</w:t>
      </w:r>
    </w:p>
    <w:p>
      <w:pPr>
        <w:numPr>
          <w:ilvl w:val="0"/>
          <w:numId w:val="1001"/>
        </w:numPr>
        <w:pStyle w:val="Compact"/>
      </w:pPr>
      <w:r>
        <w:rPr>
          <w:bCs/>
          <w:b/>
        </w:rPr>
        <w:t xml:space="preserve">Patient Load:</w:t>
      </w:r>
      <w:r>
        <w:t xml:space="preserve"> </w:t>
      </w:r>
      <w:r>
        <w:t xml:space="preserve">Ankara’s population growth has increased the volume of diagnostic imaging requests, straining existing resources.</w:t>
      </w:r>
    </w:p>
    <w:bookmarkEnd w:id="23"/>
    <w:bookmarkStart w:id="24" w:name="X6f5f34813539b783923a55373f2df94c25613fa"/>
    <w:p>
      <w:pPr>
        <w:pStyle w:val="Heading2"/>
      </w:pPr>
      <w:r>
        <w:t xml:space="preserve">3. Radiological Education and Training in Ankara</w:t>
      </w:r>
    </w:p>
    <w:p>
      <w:pPr>
        <w:pStyle w:val="FirstParagraph"/>
      </w:pPr>
      <w:r>
        <w:t xml:space="preserve">Ankara is home to prestigious institutions such as Hacettepe University Faculty of Medicine, which offers radiology training programs recognized nationwide. These programs emphasize both clinical practice and research, preparing graduates to work in diverse healthcare settings. However, the thesis highlights a need for specialized postgraduate training in areas like interventional radiology and pediatric imaging to meet regional demands.</w:t>
      </w:r>
    </w:p>
    <w:bookmarkEnd w:id="24"/>
    <w:bookmarkStart w:id="25" w:name="technological-innovations-in-radiology"/>
    <w:p>
      <w:pPr>
        <w:pStyle w:val="Heading2"/>
      </w:pPr>
      <w:r>
        <w:t xml:space="preserve">4. Technological Innovations in Radiology</w:t>
      </w:r>
    </w:p>
    <w:p>
      <w:pPr>
        <w:pStyle w:val="FirstParagraph"/>
      </w:pPr>
      <w:r>
        <w:t xml:space="preserve">In recent years, Ankara has witnessed the integration of AI-driven diagnostic tools in radiology departments. These technologies assist radiologists by automating tasks such as lesion detection and report generation, improving efficiency and reducing errors. However, ethical concerns around data privacy and the potential for over-reliance on AI remain topics of debate among professionals in Ankara.</w:t>
      </w:r>
    </w:p>
    <w:bookmarkEnd w:id="25"/>
    <w:bookmarkStart w:id="26" w:name="Xa09cf4705273ec70a1de252b3a22b94c3b714a5"/>
    <w:p>
      <w:pPr>
        <w:pStyle w:val="Heading2"/>
      </w:pPr>
      <w:r>
        <w:t xml:space="preserve">5. Case Study: Radiology Services at Ankara’s Major Hospitals</w:t>
      </w:r>
    </w:p>
    <w:p>
      <w:pPr>
        <w:pStyle w:val="FirstParagraph"/>
      </w:pPr>
      <w:r>
        <w:t xml:space="preserve">A case study of radiological departments in Ankara’s leading hospitals—such as the Dr. Behçet Ünlü Training and Research Hospital and the State Planning Organization (DPT) Hospital—reveals that these institutions are investing in state-of-the-art imaging equipment. However, challenges persist, including long waiting times for patients and limited access to radiological consultations in peripheral districts of Ankara.</w:t>
      </w:r>
    </w:p>
    <w:bookmarkEnd w:id="26"/>
    <w:bookmarkStart w:id="27" w:name="Xc69f6a23d82be103238f84820b02d6b5a3f2a40"/>
    <w:p>
      <w:pPr>
        <w:pStyle w:val="Heading2"/>
      </w:pPr>
      <w:r>
        <w:t xml:space="preserve">6. Recommendations for Strengthening Radiology Services</w:t>
      </w:r>
    </w:p>
    <w:p>
      <w:pPr>
        <w:pStyle w:val="FirstParagraph"/>
      </w:pPr>
      <w:r>
        <w:t xml:space="preserve">To address the identified challenges, the thesis proposes the following:</w:t>
      </w:r>
    </w:p>
    <w:p>
      <w:pPr>
        <w:numPr>
          <w:ilvl w:val="0"/>
          <w:numId w:val="1002"/>
        </w:numPr>
        <w:pStyle w:val="Compact"/>
      </w:pPr>
      <w:r>
        <w:rPr>
          <w:bCs/>
          <w:b/>
        </w:rPr>
        <w:t xml:space="preserve">Increasing Investment in Radiologist Training:</w:t>
      </w:r>
      <w:r>
        <w:t xml:space="preserve"> </w:t>
      </w:r>
      <w:r>
        <w:t xml:space="preserve">Expanding postgraduate programs and encouraging specialization in emerging fields.</w:t>
      </w:r>
    </w:p>
    <w:p>
      <w:pPr>
        <w:numPr>
          <w:ilvl w:val="0"/>
          <w:numId w:val="1002"/>
        </w:numPr>
        <w:pStyle w:val="Compact"/>
      </w:pPr>
      <w:r>
        <w:rPr>
          <w:bCs/>
          <w:b/>
        </w:rPr>
        <w:t xml:space="preserve">Adopting AI Tools Responsibly:</w:t>
      </w:r>
      <w:r>
        <w:t xml:space="preserve"> </w:t>
      </w:r>
      <w:r>
        <w:t xml:space="preserve">Implementing AI technologies with strict guidelines to ensure patient safety and data security.</w:t>
      </w:r>
    </w:p>
    <w:p>
      <w:pPr>
        <w:numPr>
          <w:ilvl w:val="0"/>
          <w:numId w:val="1002"/>
        </w:numPr>
        <w:pStyle w:val="Compact"/>
      </w:pPr>
      <w:r>
        <w:rPr>
          <w:bCs/>
          <w:b/>
        </w:rPr>
        <w:t xml:space="preserve">Improving Resource Allocation:</w:t>
      </w:r>
      <w:r>
        <w:t xml:space="preserve"> </w:t>
      </w:r>
      <w:r>
        <w:t xml:space="preserve">Ensuring equitable distribution of radiological services across Ankara’s districts, including underserved areas.</w:t>
      </w:r>
    </w:p>
    <w:bookmarkEnd w:id="27"/>
    <w:bookmarkStart w:id="28" w:name="conclusion"/>
    <w:p>
      <w:pPr>
        <w:pStyle w:val="Heading2"/>
      </w:pPr>
      <w:r>
        <w:t xml:space="preserve">Conclusion</w:t>
      </w:r>
    </w:p>
    <w:p>
      <w:pPr>
        <w:pStyle w:val="FirstParagraph"/>
      </w:pPr>
      <w:r>
        <w:t xml:space="preserve">The role of radiologists in Ankara, Turkey, is indispensable to the region’s healthcare landscape. As a city with high medical demand and technological dynamism, Ankara requires a robust radiology workforce equipped to handle both traditional and innovative diagnostic challenges. This undergraduate thesis underscores the importance of addressing workforce shortages, embracing technological advancements, and enhancing training programs to ensure that radiologists can meet the needs of Ankara’s population effectively. By doing so, Turkey can position itself as a leader in medical innovation within the region.</w:t>
      </w:r>
    </w:p>
    <w:bookmarkEnd w:id="28"/>
    <w:bookmarkStart w:id="29" w:name="references"/>
    <w:p>
      <w:pPr>
        <w:pStyle w:val="Heading2"/>
      </w:pPr>
      <w:r>
        <w:t xml:space="preserve">References</w:t>
      </w:r>
    </w:p>
    <w:p>
      <w:pPr>
        <w:pStyle w:val="FirstParagraph"/>
      </w:pPr>
      <w:r>
        <w:rPr>
          <w:iCs/>
          <w:i/>
        </w:rPr>
        <w:t xml:space="preserve">1. Ministry of Health, Republic of Turkey. (2023). National Healthcare Strategic Plan for 2035.</w:t>
      </w:r>
      <w:r>
        <w:br/>
      </w:r>
      <w:r>
        <w:rPr>
          <w:iCs/>
          <w:i/>
        </w:rPr>
        <w:t xml:space="preserve">2. Hacettepe University Faculty of Medicine. (n.d.). Radiology Department Overview.</w:t>
      </w:r>
      <w:r>
        <w:br/>
      </w:r>
      <w:r>
        <w:rPr>
          <w:iCs/>
          <w:i/>
        </w:rPr>
        <w:t xml:space="preserve">3. World Health Organization (WHO). (2021). Global Status Report on Radiology Services in Developing Countries.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Radiologists in Healthcare Services in Turkey Ankara</dc:title>
  <dc:creator/>
  <dc:language>en</dc:language>
  <cp:keywords/>
  <dcterms:created xsi:type="dcterms:W3CDTF">2026-07-20T08:26:43Z</dcterms:created>
  <dcterms:modified xsi:type="dcterms:W3CDTF">2026-07-20T08:26:43Z</dcterms:modified>
</cp:coreProperties>
</file>

<file path=docProps/custom.xml><?xml version="1.0" encoding="utf-8"?>
<Properties xmlns="http://schemas.openxmlformats.org/officeDocument/2006/custom-properties" xmlns:vt="http://schemas.openxmlformats.org/officeDocument/2006/docPropsVTypes"/>
</file>