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a5f3fa8e38d10654142e2a2b7538db5d1b6589f"/>
    <w:p>
      <w:pPr>
        <w:pStyle w:val="Heading1"/>
      </w:pPr>
      <w:r>
        <w:t xml:space="preserve">Undergraduate Thesis: Robotics Engineer in Brazil, Rio de Janeiro</w:t>
      </w:r>
    </w:p>
    <w:bookmarkStart w:id="20" w:name="abstract"/>
    <w:p>
      <w:pPr>
        <w:pStyle w:val="Heading2"/>
      </w:pPr>
      <w:r>
        <w:t xml:space="preserve">Abstract</w:t>
      </w:r>
    </w:p>
    <w:p>
      <w:pPr>
        <w:pStyle w:val="FirstParagraph"/>
      </w:pPr>
      <w:r>
        <w:t xml:space="preserve">This undergraduate thesis explores the role of a Robotics Engineer in the context of Brazil, with a focus on the city of Rio de Janeiro. As technological advancements continue to reshape industries globally, Robotics Engineering has emerged as a critical discipline for driving innovation and addressing societal challenges. This document examines the current state of robotics education, industry applications, and research opportunities in Rio de Janeiro while emphasizing the importance of cultivating skilled professionals in this field. By analyzing case studies from local institutions and industries, this work highlights how a Robotics Engineer can contribute to Brazil's economic growth and technological sovereignty.</w:t>
      </w:r>
    </w:p>
    <w:bookmarkEnd w:id="20"/>
    <w:bookmarkStart w:id="21" w:name="introduction"/>
    <w:p>
      <w:pPr>
        <w:pStyle w:val="Heading2"/>
      </w:pPr>
      <w:r>
        <w:t xml:space="preserve">Introduction</w:t>
      </w:r>
    </w:p>
    <w:p>
      <w:pPr>
        <w:pStyle w:val="FirstParagraph"/>
      </w:pPr>
      <w:r>
        <w:t xml:space="preserve">The integration of robotics into various sectors—such as manufacturing, healthcare, and urban planning—has become essential for modernizing economies. In Brazil, where technological innovation is often hindered by economic constraints and infrastructure gaps, the role of a Robotics Engineer has never been more critical. Rio de Janeiro, as one of the most dynamic cities in South America, presents unique opportunities for advancing robotics through its vibrant academic institutions, industrial hubs, and cultural diversity.</w:t>
      </w:r>
    </w:p>
    <w:p>
      <w:pPr>
        <w:pStyle w:val="BodyText"/>
      </w:pPr>
      <w:r>
        <w:t xml:space="preserve">This thesis aims to address the following questions: How can Robotics Engineering be tailored to meet the specific needs of Brazil? What are the challenges and opportunities for a Robotics Engineer in Rio de Janeiro? And how can educational programs in this field better prepare graduates for real-world applications?</w:t>
      </w:r>
    </w:p>
    <w:bookmarkEnd w:id="21"/>
    <w:bookmarkStart w:id="22" w:name="theoretical-framework"/>
    <w:p>
      <w:pPr>
        <w:pStyle w:val="Heading2"/>
      </w:pPr>
      <w:r>
        <w:t xml:space="preserve">Theoretical Framework</w:t>
      </w:r>
    </w:p>
    <w:p>
      <w:pPr>
        <w:pStyle w:val="FirstParagraph"/>
      </w:pPr>
      <w:r>
        <w:t xml:space="preserve">Robotics Engineering combines principles from mechanical engineering, computer science, and artificial intelligence to design autonomous systems capable of performing complex tasks. In Brazil, this discipline is increasingly recognized as a cornerstone for achieving industrial competitiveness and sustainability. The theoretical foundation for Robotics Engineers includes:</w:t>
      </w:r>
    </w:p>
    <w:p>
      <w:pPr>
        <w:numPr>
          <w:ilvl w:val="0"/>
          <w:numId w:val="1001"/>
        </w:numPr>
        <w:pStyle w:val="Compact"/>
      </w:pPr>
      <w:r>
        <w:rPr>
          <w:bCs/>
          <w:b/>
        </w:rPr>
        <w:t xml:space="preserve">Mechanical Systems Design:</w:t>
      </w:r>
      <w:r>
        <w:t xml:space="preserve"> </w:t>
      </w:r>
      <w:r>
        <w:t xml:space="preserve">Focusing on the development of robust hardware, such as sensors, actuators, and grippers tailored to Brazil’s diverse environments.</w:t>
      </w:r>
    </w:p>
    <w:p>
      <w:pPr>
        <w:numPr>
          <w:ilvl w:val="0"/>
          <w:numId w:val="1001"/>
        </w:numPr>
        <w:pStyle w:val="Compact"/>
      </w:pPr>
      <w:r>
        <w:rPr>
          <w:bCs/>
          <w:b/>
        </w:rPr>
        <w:t xml:space="preserve">Embedded Systems Programming:</w:t>
      </w:r>
      <w:r>
        <w:t xml:space="preserve"> </w:t>
      </w:r>
      <w:r>
        <w:t xml:space="preserve">Essential for controlling robotic systems in industries like agriculture (e.g., coffee harvesting) or mining (e.g., autonomous drilling machines).</w:t>
      </w:r>
    </w:p>
    <w:p>
      <w:pPr>
        <w:numPr>
          <w:ilvl w:val="0"/>
          <w:numId w:val="1001"/>
        </w:numPr>
        <w:pStyle w:val="Compact"/>
      </w:pPr>
      <w:r>
        <w:rPr>
          <w:bCs/>
          <w:b/>
        </w:rPr>
        <w:t xml:space="preserve">Artificial Intelligence and Machine Learning:</w:t>
      </w:r>
      <w:r>
        <w:t xml:space="preserve"> </w:t>
      </w:r>
      <w:r>
        <w:t xml:space="preserve">Applied to create adaptive robots for urban mobility solutions, such as self-driving buses or drones for disaster response in Rio’s mountainous terrain.</w:t>
      </w:r>
    </w:p>
    <w:p>
      <w:pPr>
        <w:pStyle w:val="FirstParagraph"/>
      </w:pPr>
      <w:r>
        <w:t xml:space="preserve">Rio de Janeiro, with its mix of coastal regions and dense urban areas, provides a unique testing ground for robotics applications. For instance, the city’s infrastructure challenges—such as traffic congestion and environmental monitoring—require innovative robotic solutions that can adapt to local conditions.</w:t>
      </w:r>
    </w:p>
    <w:bookmarkEnd w:id="22"/>
    <w:bookmarkStart w:id="24" w:name="practical-applications"/>
    <w:bookmarkStart w:id="23" w:name="practical-applications-in-rio-de-janeiro"/>
    <w:p>
      <w:pPr>
        <w:pStyle w:val="Heading2"/>
      </w:pPr>
      <w:r>
        <w:t xml:space="preserve">Practical Applications in Rio de Janeiro</w:t>
      </w:r>
    </w:p>
    <w:p>
      <w:pPr>
        <w:pStyle w:val="FirstParagraph"/>
      </w:pPr>
      <w:r>
        <w:t xml:space="preserve">Rio de Janeiro has already seen the emergence of robotics initiatives that align with the goals of a Robotics Engineer. Key examples include:</w:t>
      </w:r>
    </w:p>
    <w:p>
      <w:pPr>
        <w:numPr>
          <w:ilvl w:val="0"/>
          <w:numId w:val="1002"/>
        </w:numPr>
        <w:pStyle w:val="Compact"/>
      </w:pPr>
      <w:r>
        <w:rPr>
          <w:bCs/>
          <w:b/>
        </w:rPr>
        <w:t xml:space="preserve">Industrial Automation in Manufacturing:</w:t>
      </w:r>
      <w:r>
        <w:t xml:space="preserve"> </w:t>
      </w:r>
      <w:r>
        <w:t xml:space="preserve">Local companies, such as those involved in shipbuilding and aerospace (e.g., Embraer), are exploring robotic arms for precision assembly processes.</w:t>
      </w:r>
    </w:p>
    <w:p>
      <w:pPr>
        <w:numPr>
          <w:ilvl w:val="0"/>
          <w:numId w:val="1002"/>
        </w:numPr>
        <w:pStyle w:val="Compact"/>
      </w:pPr>
      <w:r>
        <w:rPr>
          <w:bCs/>
          <w:b/>
        </w:rPr>
        <w:t xml:space="preserve">Smart City Technologies:</w:t>
      </w:r>
      <w:r>
        <w:t xml:space="preserve"> </w:t>
      </w:r>
      <w:r>
        <w:t xml:space="preserve">The municipal government has partnered with universities to deploy drones for monitoring deforestation in the nearby Atlantic Forest, a task requiring advanced navigation algorithms.</w:t>
      </w:r>
    </w:p>
    <w:p>
      <w:pPr>
        <w:numPr>
          <w:ilvl w:val="0"/>
          <w:numId w:val="1002"/>
        </w:numPr>
        <w:pStyle w:val="Compact"/>
      </w:pPr>
      <w:r>
        <w:rPr>
          <w:bCs/>
          <w:b/>
        </w:rPr>
        <w:t xml:space="preserve">Healthcare Robotics:</w:t>
      </w:r>
      <w:r>
        <w:t xml:space="preserve"> </w:t>
      </w:r>
      <w:r>
        <w:t xml:space="preserve">Hospitals in Rio are experimenting with robotic exoskeletons to assist patients with mobility impairments, leveraging research from institutions like the Federal University of Rio de Janeiro (UFRJ).</w:t>
      </w:r>
    </w:p>
    <w:p>
      <w:pPr>
        <w:pStyle w:val="FirstParagraph"/>
      </w:pPr>
      <w:r>
        <w:t xml:space="preserve">These applications demonstrate the multifaceted role of a Robotics Engineer in Brazil. However, challenges such as limited funding for R&amp;D and a shortage of specialized professionals remain barriers to scaling these innovations.</w:t>
      </w:r>
    </w:p>
    <w:bookmarkEnd w:id="23"/>
    <w:bookmarkEnd w:id="24"/>
    <w:bookmarkStart w:id="26" w:name="education-and-research"/>
    <w:bookmarkStart w:id="25" w:name="X5e9cd8b7633517a5725fc1644bbc65328f23a7e"/>
    <w:p>
      <w:pPr>
        <w:pStyle w:val="Heading2"/>
      </w:pPr>
      <w:r>
        <w:t xml:space="preserve">Education and Research in Robotics Engineering</w:t>
      </w:r>
    </w:p>
    <w:p>
      <w:pPr>
        <w:pStyle w:val="FirstParagraph"/>
      </w:pPr>
      <w:r>
        <w:t xml:space="preserve">Rio de Janeiro is home to several institutions that offer programs in Robotics Engineering. The Federal University of Rio de Janeiro (UFRJ) and the Pontifical Catholic University of Rio de Janeiro (PUC-Rio) are leaders in this field, offering undergraduate and postgraduate courses that emphasize both theoretical knowledge and hands-on projects. Students often collaborate on initiatives like the</w:t>
      </w:r>
      <w:r>
        <w:t xml:space="preserve"> </w:t>
      </w:r>
      <w:r>
        <w:rPr>
          <w:iCs/>
          <w:i/>
        </w:rPr>
        <w:t xml:space="preserve">RoboCup</w:t>
      </w:r>
      <w:r>
        <w:t xml:space="preserve"> </w:t>
      </w:r>
      <w:r>
        <w:t xml:space="preserve">competition or develop prototypes for local industries.</w:t>
      </w:r>
    </w:p>
    <w:p>
      <w:pPr>
        <w:pStyle w:val="BodyText"/>
      </w:pPr>
      <w:r>
        <w:t xml:space="preserve">However, the curriculum for Robotics Engineers in Brazil must evolve to address regional needs. For example, courses should integrate topics like:</w:t>
      </w:r>
    </w:p>
    <w:p>
      <w:pPr>
        <w:numPr>
          <w:ilvl w:val="0"/>
          <w:numId w:val="1003"/>
        </w:numPr>
        <w:pStyle w:val="Compact"/>
      </w:pPr>
      <w:r>
        <w:rPr>
          <w:bCs/>
          <w:b/>
        </w:rPr>
        <w:t xml:space="preserve">Sustainable Robotics:</w:t>
      </w:r>
      <w:r>
        <w:t xml:space="preserve"> </w:t>
      </w:r>
      <w:r>
        <w:t xml:space="preserve">Designing energy-efficient systems for use in remote or resource-limited areas of Brazil.</w:t>
      </w:r>
    </w:p>
    <w:p>
      <w:pPr>
        <w:numPr>
          <w:ilvl w:val="0"/>
          <w:numId w:val="1003"/>
        </w:numPr>
        <w:pStyle w:val="Compact"/>
      </w:pPr>
      <w:r>
        <w:rPr>
          <w:bCs/>
          <w:b/>
        </w:rPr>
        <w:t xml:space="preserve">Cultural and Ethical Considerations:</w:t>
      </w:r>
      <w:r>
        <w:t xml:space="preserve"> </w:t>
      </w:r>
      <w:r>
        <w:t xml:space="preserve">Ensuring that robotic technologies align with Brazil’s social values, such as equity and environmental preservation.</w:t>
      </w:r>
    </w:p>
    <w:p>
      <w:pPr>
        <w:pStyle w:val="FirstParagraph"/>
      </w:pPr>
      <w:r>
        <w:t xml:space="preserve">By doing so, educational programs can better prepare graduates to tackle the unique demands of Rio de Janeiro and the broader Brazilian context.</w:t>
      </w:r>
    </w:p>
    <w:bookmarkEnd w:id="25"/>
    <w:bookmarkEnd w:id="26"/>
    <w:bookmarkStart w:id="27" w:name="conclusion"/>
    <w:p>
      <w:pPr>
        <w:pStyle w:val="Heading2"/>
      </w:pPr>
      <w:r>
        <w:t xml:space="preserve">Conclusion</w:t>
      </w:r>
    </w:p>
    <w:p>
      <w:pPr>
        <w:pStyle w:val="FirstParagraph"/>
      </w:pPr>
      <w:r>
        <w:t xml:space="preserve">The field of Robotics Engineering holds immense potential for Brazil, particularly in a city like Rio de Janeiro, where technological innovation intersects with environmental and social challenges. This undergraduate thesis has highlighted the importance of equipping Robotics Engineers with both global standards and region-specific knowledge to drive progress. As Brazil continues to invest in STEM education and infrastructure, the role of a Robotics Engineer will be pivotal in transforming Rio de Janeiro into a hub for advanced robotics research and application.</w:t>
      </w:r>
    </w:p>
    <w:p>
      <w:pPr>
        <w:pStyle w:val="BodyText"/>
      </w:pPr>
      <w:r>
        <w:t xml:space="preserve">Future studies should focus on expanding partnerships between academia, industry, and government to create ecosystems that support the growth of robotics. By doing so, Brazil can harness the expertise of its Robotics Engineers to build a more sustainable and technologically resilient society.</w:t>
      </w:r>
    </w:p>
    <w:bookmarkEnd w:id="27"/>
    <w:bookmarkStart w:id="28" w:name="references"/>
    <w:p>
      <w:pPr>
        <w:pStyle w:val="Heading2"/>
      </w:pPr>
      <w:r>
        <w:t xml:space="preserve">References</w:t>
      </w:r>
    </w:p>
    <w:p>
      <w:pPr>
        <w:numPr>
          <w:ilvl w:val="0"/>
          <w:numId w:val="1004"/>
        </w:numPr>
        <w:pStyle w:val="Compact"/>
      </w:pPr>
      <w:r>
        <w:t xml:space="preserve">Federal University of Rio de Janeiro (UFRJ). "Robotics Engineering Curriculum." 2023.</w:t>
      </w:r>
    </w:p>
    <w:p>
      <w:pPr>
        <w:numPr>
          <w:ilvl w:val="0"/>
          <w:numId w:val="1004"/>
        </w:numPr>
        <w:pStyle w:val="Compact"/>
      </w:pPr>
      <w:r>
        <w:t xml:space="preserve">Ministry of Science, Technology and Innovation (MCTI). "National Robotics Strategy for Brazil." 2021.</w:t>
      </w:r>
    </w:p>
    <w:p>
      <w:pPr>
        <w:numPr>
          <w:ilvl w:val="0"/>
          <w:numId w:val="1004"/>
        </w:numPr>
        <w:pStyle w:val="Compact"/>
      </w:pPr>
      <w:r>
        <w:t xml:space="preserve">Rio de Janeiro Municipal Government. "Smart City Initiatives Report." 2023.</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Brazil, Rio de Janeiro</dc:title>
  <dc:creator/>
  <dc:language>en</dc:language>
  <cp:keywords/>
  <dcterms:created xsi:type="dcterms:W3CDTF">2026-07-22T23:34:42Z</dcterms:created>
  <dcterms:modified xsi:type="dcterms:W3CDTF">2026-07-22T23:34:42Z</dcterms:modified>
</cp:coreProperties>
</file>

<file path=docProps/custom.xml><?xml version="1.0" encoding="utf-8"?>
<Properties xmlns="http://schemas.openxmlformats.org/officeDocument/2006/custom-properties" xmlns:vt="http://schemas.openxmlformats.org/officeDocument/2006/docPropsVTypes"/>
</file>