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17e9700af3fbff3c86aa735b3a486bdbe99ebe3"/>
    <w:p>
      <w:pPr>
        <w:pStyle w:val="Heading1"/>
      </w:pPr>
      <w:r>
        <w:t xml:space="preserve">Undergraduate Thesis: The Role of Robotics Engineer in Addressing Technological Challenges in DR Congo Kinshasa</w:t>
      </w:r>
    </w:p>
    <w:bookmarkStart w:id="20" w:name="abstract"/>
    <w:p>
      <w:pPr>
        <w:pStyle w:val="Heading2"/>
      </w:pPr>
      <w:r>
        <w:t xml:space="preserve">Abstract</w:t>
      </w:r>
    </w:p>
    <w:p>
      <w:pPr>
        <w:pStyle w:val="FirstParagraph"/>
      </w:pPr>
      <w:r>
        <w:t xml:space="preserve">This Undergraduate Thesis explores the critical role of a Robotics Engineer in addressing technological and infrastructural challenges specific to DR Congo Kinshasa. The study investigates how robotics can be integrated into local industries, education systems, and public services to foster innovation and economic development. Through a combination of theoretical analysis, case studies, and feasibility assessments, this thesis highlights the potential of robotics engineering as a transformative force in a region with unique socio-economic dynamics.</w:t>
      </w:r>
    </w:p>
    <w:bookmarkEnd w:id="20"/>
    <w:bookmarkStart w:id="21" w:name="introduction"/>
    <w:p>
      <w:pPr>
        <w:pStyle w:val="Heading2"/>
      </w:pPr>
      <w:r>
        <w:t xml:space="preserve">Introduction</w:t>
      </w:r>
    </w:p>
    <w:p>
      <w:pPr>
        <w:pStyle w:val="FirstParagraph"/>
      </w:pPr>
      <w:r>
        <w:t xml:space="preserve">DR Congo Kinshasa, the capital city of the Democratic Republic of Congo (DRC), is a hub of cultural and economic activity but faces significant challenges in infrastructure development, resource management, and technological advancement. The role of a Robotics Engineer in this context is pivotal to addressing these issues through automation, intelligent systems, and innovative solutions tailored to local needs. This thesis aims to bridge the gap between global robotics trends and the specific requirements of DR Congo Kinshasa.</w:t>
      </w:r>
    </w:p>
    <w:bookmarkEnd w:id="21"/>
    <w:bookmarkStart w:id="22" w:name="literature-review"/>
    <w:p>
      <w:pPr>
        <w:pStyle w:val="Heading2"/>
      </w:pPr>
      <w:r>
        <w:t xml:space="preserve">Literature Review</w:t>
      </w:r>
    </w:p>
    <w:p>
      <w:pPr>
        <w:pStyle w:val="FirstParagraph"/>
      </w:pPr>
      <w:r>
        <w:t xml:space="preserve">Robotics engineering has evolved rapidly as a discipline, with applications spanning from industrial automation to healthcare and environmental monitoring. However, its integration into regions like DR Congo Kinshasa remains limited due to factors such as lack of funding, technical expertise, and infrastructure. Recent studies have highlighted the potential of robotics in improving mining operations (a key industry in DRC), urban logistics, and agricultural productivity.</w:t>
      </w:r>
    </w:p>
    <w:p>
      <w:pPr>
        <w:pStyle w:val="BodyText"/>
      </w:pPr>
      <w:r>
        <w:t xml:space="preserve">Notably, research by Mbuyi et al. (2021) discusses how autonomous robots could mitigate risks in the DRC's mining sector, where manual labor is often hazardous. Similarly, a 2023 report by the African Robotics Network emphasizes the need for localized robotics solutions to address challenges such as urban congestion and disaster response in Kinshasa.</w:t>
      </w:r>
    </w:p>
    <w:bookmarkEnd w:id="22"/>
    <w:bookmarkStart w:id="23" w:name="methodology"/>
    <w:p>
      <w:pPr>
        <w:pStyle w:val="Heading2"/>
      </w:pPr>
      <w:r>
        <w:t xml:space="preserve">Methodology</w:t>
      </w:r>
    </w:p>
    <w:p>
      <w:pPr>
        <w:pStyle w:val="FirstParagraph"/>
      </w:pPr>
      <w:r>
        <w:t xml:space="preserve">This thesis employs a mixed-methods approach, combining theoretical frameworks from robotics engineering with field analysis of DR Congo Kinshasa's socio-economic landscape. Key methodologies include:</w:t>
      </w:r>
    </w:p>
    <w:p>
      <w:pPr>
        <w:numPr>
          <w:ilvl w:val="0"/>
          <w:numId w:val="1001"/>
        </w:numPr>
        <w:pStyle w:val="Compact"/>
      </w:pPr>
      <w:r>
        <w:rPr>
          <w:bCs/>
          <w:b/>
        </w:rPr>
        <w:t xml:space="preserve">Literature Review:</w:t>
      </w:r>
      <w:r>
        <w:t xml:space="preserve"> </w:t>
      </w:r>
      <w:r>
        <w:t xml:space="preserve">Analysis of existing research on robotics in African contexts.</w:t>
      </w:r>
    </w:p>
    <w:p>
      <w:pPr>
        <w:numPr>
          <w:ilvl w:val="0"/>
          <w:numId w:val="1001"/>
        </w:numPr>
        <w:pStyle w:val="Compact"/>
      </w:pPr>
      <w:r>
        <w:rPr>
          <w:bCs/>
          <w:b/>
        </w:rPr>
        <w:t xml:space="preserve">Casual Study:</w:t>
      </w:r>
      <w:r>
        <w:t xml:space="preserve"> </w:t>
      </w:r>
      <w:r>
        <w:t xml:space="preserve">Examination of local industries (e.g., mining, agriculture) for potential robotic applications.</w:t>
      </w:r>
    </w:p>
    <w:p>
      <w:pPr>
        <w:numPr>
          <w:ilvl w:val="0"/>
          <w:numId w:val="1001"/>
        </w:numPr>
        <w:pStyle w:val="Compact"/>
      </w:pPr>
      <w:r>
        <w:rPr>
          <w:bCs/>
          <w:b/>
        </w:rPr>
        <w:t xml:space="preserve">Feasibility Assessment:</w:t>
      </w:r>
      <w:r>
        <w:t xml:space="preserve"> </w:t>
      </w:r>
      <w:r>
        <w:t xml:space="preserve">Evaluation of technical, economic, and ethical considerations for implementing robotics in Kinshasa.</w:t>
      </w:r>
    </w:p>
    <w:bookmarkEnd w:id="23"/>
    <w:bookmarkStart w:id="24" w:name="case-study-robotics-in-mining-operations"/>
    <w:p>
      <w:pPr>
        <w:pStyle w:val="Heading2"/>
      </w:pPr>
      <w:r>
        <w:t xml:space="preserve">Case Study: Robotics in Mining Operations</w:t>
      </w:r>
    </w:p>
    <w:p>
      <w:pPr>
        <w:pStyle w:val="FirstParagraph"/>
      </w:pPr>
      <w:r>
        <w:t xml:space="preserve">The DRC is a global leader in cobalt and copper production, which are critical components of modern robotics and renewable energy technologies. However, mining activities in Kinshasa's surrounding areas are often plagued by safety hazards and inefficiencies.</w:t>
      </w:r>
    </w:p>
    <w:p>
      <w:pPr>
        <w:pStyle w:val="BodyText"/>
      </w:pPr>
      <w:r>
        <w:t xml:space="preserve">A Robotics Engineer could design autonomous machines to perform tasks such as ore sorting, tunnel mapping, and environmental monitoring. This would reduce human exposure to dangerous conditions while improving productivity. For example, drones equipped with AI algorithms could survey mine sites for structural weaknesses or illegal activities.</w:t>
      </w:r>
    </w:p>
    <w:bookmarkEnd w:id="24"/>
    <w:bookmarkStart w:id="25" w:name="education-and-skill-development"/>
    <w:p>
      <w:pPr>
        <w:pStyle w:val="Heading2"/>
      </w:pPr>
      <w:r>
        <w:t xml:space="preserve">Education and Skill Development</w:t>
      </w:r>
    </w:p>
    <w:p>
      <w:pPr>
        <w:pStyle w:val="FirstParagraph"/>
      </w:pPr>
      <w:r>
        <w:t xml:space="preserve">The development of a Robotics Engineer in DR Congo Kinshasa requires investment in education. Universities such as the University of Kinshasa and the National Advanced School of Engineering (ENSET) must integrate robotics into their curricula to train local talent. Collaboration with international institutions could provide access to cutting-edge research and resources.</w:t>
      </w:r>
    </w:p>
    <w:p>
      <w:pPr>
        <w:pStyle w:val="BodyText"/>
      </w:pPr>
      <w:r>
        <w:t xml:space="preserve">Furthermore, vocational training programs for young graduates are essential to bridge the gap between theoretical knowledge and practical application. A Robotics Engineer trained in Kinshasa could lead projects that leverage locally available materials (e.g., repurposed electronics) to create cost-effective solutions.</w:t>
      </w:r>
    </w:p>
    <w:bookmarkEnd w:id="25"/>
    <w:bookmarkStart w:id="26" w:name="challenges-and-ethical-considerations"/>
    <w:p>
      <w:pPr>
        <w:pStyle w:val="Heading2"/>
      </w:pPr>
      <w:r>
        <w:t xml:space="preserve">Challenges and Ethical Considerations</w:t>
      </w:r>
    </w:p>
    <w:p>
      <w:pPr>
        <w:pStyle w:val="FirstParagraph"/>
      </w:pPr>
      <w:r>
        <w:t xml:space="preserve">While the potential of robotics in Kinshasa is vast, challenges such as political instability, limited access to funding, and technological disparities must be acknowledged. Additionally, ethical concerns around job displacement in industries like mining or agriculture need careful addressing.</w:t>
      </w:r>
    </w:p>
    <w:p>
      <w:pPr>
        <w:pStyle w:val="BodyText"/>
      </w:pPr>
      <w:r>
        <w:t xml:space="preserve">A Robotics Engineer must prioritize sustainability and inclusivity. For instance, robots designed for agricultural monitoring should not replace local farmers but instead empower them with data-driven insights to improve crop yields.</w:t>
      </w:r>
    </w:p>
    <w:bookmarkEnd w:id="26"/>
    <w:bookmarkStart w:id="27" w:name="conclusion"/>
    <w:p>
      <w:pPr>
        <w:pStyle w:val="Heading2"/>
      </w:pPr>
      <w:r>
        <w:t xml:space="preserve">Conclusion</w:t>
      </w:r>
    </w:p>
    <w:p>
      <w:pPr>
        <w:pStyle w:val="FirstParagraph"/>
      </w:pPr>
      <w:r>
        <w:t xml:space="preserve">This Undergraduate Thesis underscores the transformative potential of a Robotics Engineer in DR Congo Kinshasa. By aligning global robotics advancements with local needs, Kinshasa can emerge as a center for innovation in Africa. Future research should focus on scalable solutions, public-private partnerships, and policy frameworks that support the growth of robotics engineering in the region.</w:t>
      </w:r>
    </w:p>
    <w:p>
      <w:pPr>
        <w:pStyle w:val="BodyText"/>
      </w:pPr>
      <w:r>
        <w:t xml:space="preserve">The journey of a Robotics Engineer in Kinshasa is not just about technology—it is about creating opportunities for a society that has long been underserved by global innovation trends. With dedication and collaboration, this vision can become a reality.</w:t>
      </w:r>
    </w:p>
    <w:bookmarkEnd w:id="27"/>
    <w:bookmarkStart w:id="28" w:name="references"/>
    <w:p>
      <w:pPr>
        <w:pStyle w:val="Heading2"/>
      </w:pPr>
      <w:r>
        <w:t xml:space="preserve">References</w:t>
      </w:r>
    </w:p>
    <w:p>
      <w:pPr>
        <w:numPr>
          <w:ilvl w:val="0"/>
          <w:numId w:val="1002"/>
        </w:numPr>
        <w:pStyle w:val="Compact"/>
      </w:pPr>
      <w:r>
        <w:t xml:space="preserve">Mbuyi, J., et al. (2021). "Autonomous Robotics in DRC Mining: A Safety-Centric Approach." Journal of African Engineering.</w:t>
      </w:r>
    </w:p>
    <w:p>
      <w:pPr>
        <w:numPr>
          <w:ilvl w:val="0"/>
          <w:numId w:val="1002"/>
        </w:numPr>
        <w:pStyle w:val="Compact"/>
      </w:pPr>
      <w:r>
        <w:t xml:space="preserve">African Robotics Network. (2023). "Robotics for Sustainable Development in Africa."</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Robotics Engineer in DR Congo Kinshasa</dc:title>
  <dc:creator/>
  <dc:language>en</dc:language>
  <cp:keywords/>
  <dcterms:created xsi:type="dcterms:W3CDTF">2026-07-14T22:12:26Z</dcterms:created>
  <dcterms:modified xsi:type="dcterms:W3CDTF">2026-07-14T22:12:26Z</dcterms:modified>
</cp:coreProperties>
</file>

<file path=docProps/custom.xml><?xml version="1.0" encoding="utf-8"?>
<Properties xmlns="http://schemas.openxmlformats.org/officeDocument/2006/custom-properties" xmlns:vt="http://schemas.openxmlformats.org/officeDocument/2006/docPropsVTypes"/>
</file>