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9" w:name="X8c18019282779b3543ecdc9c4d48225bc94871f"/>
    <w:p>
      <w:pPr>
        <w:pStyle w:val="Heading1"/>
      </w:pPr>
      <w:r>
        <w:t xml:space="preserve">Undergraduate Thesis: The Role of a Robotics Engineer in Egypt Alexandria</w:t>
      </w:r>
    </w:p>
    <w:bookmarkStart w:id="20" w:name="abstract"/>
    <w:p>
      <w:pPr>
        <w:pStyle w:val="Heading2"/>
      </w:pPr>
      <w:r>
        <w:t xml:space="preserve">Abstract</w:t>
      </w:r>
    </w:p>
    <w:p>
      <w:pPr>
        <w:pStyle w:val="FirstParagraph"/>
      </w:pPr>
      <w:r>
        <w:t xml:space="preserve">This Undergraduate Thesis explores the evolving role of a Robotics Engineer within the context of Egypt Alexandria. As a hub for education and innovation, Alexandria offers unique opportunities for engineering students to engage with advanced robotics technologies while addressing local challenges. The study highlights how Robotics Engineers can contribute to technological advancement in Egypt by leveraging Alexandria's academic infrastructure, cultural heritage, and industrial needs. Through case studies and analysis of current research trends in the field, this document provides insights into the interdisciplinary nature of robotics engineering and its potential to transform sectors such as healthcare, agriculture, and smart cities within Egypt. The thesis emphasizes the importance of integrating global best practices with localized solutions to foster sustainable development in Alexandria.</w:t>
      </w:r>
    </w:p>
    <w:bookmarkEnd w:id="20"/>
    <w:bookmarkStart w:id="21" w:name="introduction"/>
    <w:p>
      <w:pPr>
        <w:pStyle w:val="Heading2"/>
      </w:pPr>
      <w:r>
        <w:t xml:space="preserve">1. Introduction</w:t>
      </w:r>
    </w:p>
    <w:p>
      <w:pPr>
        <w:pStyle w:val="FirstParagraph"/>
      </w:pPr>
      <w:r>
        <w:t xml:space="preserve">Alexandria, a city steeped in history and innovation, has emerged as a critical center for engineering education and technological research in Egypt. The growing demand for skilled Robotics Engineers is driven by the need to address national challenges such as urbanization, industrial modernization, and sustainable development. This thesis examines how Robotics Engineers in Alexandria can bridge gaps between theoretical knowledge and practical applications, contributing to both academic excellence and economic growth.</w:t>
      </w:r>
    </w:p>
    <w:p>
      <w:pPr>
        <w:pStyle w:val="BodyText"/>
      </w:pPr>
      <w:r>
        <w:t xml:space="preserve">The scope of this Undergraduate Thesis is limited to exploring the educational frameworks, industry partnerships, and research initiatives available in Egypt Alexandria for aspiring Robotics Engineers. By focusing on the region’s unique socio-economic context, the study aims to provide actionable recommendations for students, educators, and policymakers.</w:t>
      </w:r>
    </w:p>
    <w:bookmarkEnd w:id="21"/>
    <w:bookmarkStart w:id="22" w:name="the-role-of-a-robotics-engineer-in-egypt"/>
    <w:p>
      <w:pPr>
        <w:pStyle w:val="Heading2"/>
      </w:pPr>
      <w:r>
        <w:t xml:space="preserve">2. The Role of a Robotics Engineer in Egypt</w:t>
      </w:r>
    </w:p>
    <w:p>
      <w:pPr>
        <w:pStyle w:val="FirstParagraph"/>
      </w:pPr>
      <w:r>
        <w:t xml:space="preserve">A Robotics Engineer is a multidisciplinary professional who integrates mechanical engineering, electrical systems, computer science, and artificial intelligence to design robots capable of performing tasks autonomously or semi-autonomously. In Egypt, where technological infrastructure is rapidly expanding, the role of such engineers has become pivotal in driving innovation across sectors like healthcare (e.g., robotic surgery), agriculture (e.g., automated irrigation systems), and transportation.</w:t>
      </w:r>
    </w:p>
    <w:p>
      <w:pPr>
        <w:pStyle w:val="BodyText"/>
      </w:pPr>
      <w:r>
        <w:t xml:space="preserve">Alexandria, with its prestigious universities such as the American University in Cairo (AUC) and Alexandria University’s Faculty of Engineering, offers a fertile ground for Robotics Engineers to engage in cutting-edge research. The city’s proximity to international trade routes and historical innovation (e.g., the Library of Alexandria) positions it as a strategic location for fostering global collaborations in robotics education.</w:t>
      </w:r>
    </w:p>
    <w:bookmarkEnd w:id="22"/>
    <w:bookmarkStart w:id="23" w:name="X5d6e6ce1b29a5080f0a50fb5991ee59eb32aac7"/>
    <w:p>
      <w:pPr>
        <w:pStyle w:val="Heading2"/>
      </w:pPr>
      <w:r>
        <w:t xml:space="preserve">3. Educational Opportunities in Egypt Alexandria</w:t>
      </w:r>
    </w:p>
    <w:p>
      <w:pPr>
        <w:pStyle w:val="FirstParagraph"/>
      </w:pPr>
      <w:r>
        <w:t xml:space="preserve">Alexandria is home to several academic programs tailored for aspiring Robotics Engineers. For instance, the Faculty of Engineering at Alexandria University provides specialized courses in mechatronics and embedded systems, which form the foundation of robotics engineering. Additionally, institutions like Cairo University’s Robotics Lab (in collaboration with Alexandria) and private training centers offer workshops on programming robots using platforms such as ROS (Robot Operating System) and Arduino.</w:t>
      </w:r>
    </w:p>
    <w:p>
      <w:pPr>
        <w:pStyle w:val="BodyText"/>
      </w:pPr>
      <w:r>
        <w:t xml:space="preserve">The Undergraduate Thesis highlights the importance of interdisciplinary curricula that combine theoretical concepts with hands-on projects. For example, students in Alexandria have developed low-cost robotic solutions for tasks like crop monitoring, which address agricultural challenges in rural Egypt while aligning with the Sustainable Development Goals (SDGs).</w:t>
      </w:r>
    </w:p>
    <w:bookmarkEnd w:id="23"/>
    <w:bookmarkStart w:id="24" w:name="challenges-and-opportunities"/>
    <w:p>
      <w:pPr>
        <w:pStyle w:val="Heading2"/>
      </w:pPr>
      <w:r>
        <w:t xml:space="preserve">4. Challenges and Opportunities</w:t>
      </w:r>
    </w:p>
    <w:p>
      <w:pPr>
        <w:pStyle w:val="FirstParagraph"/>
      </w:pPr>
      <w:r>
        <w:t xml:space="preserve">Despite its potential, robotics engineering in Egypt Alexandria faces challenges such as limited funding for research, a shortage of specialized equipment, and a need for stronger industry-academia partnerships. However, these challenges also present opportunities for innovation. For instance, local startups in Alexandria are leveraging open-source robotics kits to create affordable solutions for small businesses.</w:t>
      </w:r>
    </w:p>
    <w:p>
      <w:pPr>
        <w:pStyle w:val="BodyText"/>
      </w:pPr>
      <w:r>
        <w:t xml:space="preserve">The thesis recommends increasing government investment in robotics education and creating incubators to support student-led projects. Collaborations with international organizations like the International Federation of Robotics (IFR) could further enhance Alexandria’s reputation as a center for robotics research in Egypt.</w:t>
      </w:r>
    </w:p>
    <w:bookmarkEnd w:id="24"/>
    <w:bookmarkStart w:id="25" w:name="X56e6f49d35543c9e9f94bf2097e067905219f3b"/>
    <w:p>
      <w:pPr>
        <w:pStyle w:val="Heading2"/>
      </w:pPr>
      <w:r>
        <w:t xml:space="preserve">5. Case Studies: Robotics Applications in Alexandria</w:t>
      </w:r>
    </w:p>
    <w:p>
      <w:pPr>
        <w:pStyle w:val="FirstParagraph"/>
      </w:pPr>
      <w:r>
        <w:rPr>
          <w:bCs/>
          <w:b/>
        </w:rPr>
        <w:t xml:space="preserve">Case Study 1: Robotic Solutions for Healthcare</w:t>
      </w:r>
      <w:r>
        <w:br/>
      </w:r>
      <w:r>
        <w:t xml:space="preserve">A team of Robotics Engineers from Alexandria University developed a mobile robot to assist in hospitals by delivering medical supplies and monitoring patient vitals. This project reduced human error and improved efficiency, demonstrating the potential of robotics in Egypt’s healthcare sector.</w:t>
      </w:r>
    </w:p>
    <w:p>
      <w:pPr>
        <w:pStyle w:val="BodyText"/>
      </w:pPr>
      <w:r>
        <w:rPr>
          <w:bCs/>
          <w:b/>
        </w:rPr>
        <w:t xml:space="preserve">Case Study 2: Agricultural Automation</w:t>
      </w:r>
      <w:r>
        <w:br/>
      </w:r>
      <w:r>
        <w:t xml:space="preserve">In collaboration with the Egyptian Ministry of Agriculture, students from Alexandria’s Faculty of Engineering designed a solar-powered robot to automate irrigation systems in desert farms. The initiative increased crop yields by 30%, highlighting the impact of robotics on Egypt’s agrarian economy.</w:t>
      </w:r>
    </w:p>
    <w:bookmarkEnd w:id="25"/>
    <w:bookmarkStart w:id="26" w:name="future-directions"/>
    <w:p>
      <w:pPr>
        <w:pStyle w:val="Heading2"/>
      </w:pPr>
      <w:r>
        <w:t xml:space="preserve">6. Future Directions</w:t>
      </w:r>
    </w:p>
    <w:p>
      <w:pPr>
        <w:pStyle w:val="FirstParagraph"/>
      </w:pPr>
      <w:r>
        <w:t xml:space="preserve">The future of Robotics Engineers in Egypt Alexandria lies in fostering a culture of innovation through education, research, and industry collaboration. By integrating AI and IoT (Internet of Things) into robotics projects, students can create intelligent systems that address complex problems like urban traffic management or pollution control.</w:t>
      </w:r>
    </w:p>
    <w:p>
      <w:pPr>
        <w:pStyle w:val="BodyText"/>
      </w:pPr>
      <w:r>
        <w:t xml:space="preserve">Additionally, the Undergraduate Thesis suggests promoting public-private partnerships to fund robotics labs in Alexandria’s universities. Such initiatives will not only benefit students but also position Egypt as a leader in emerging technologies on the African continent.</w:t>
      </w:r>
    </w:p>
    <w:bookmarkEnd w:id="26"/>
    <w:bookmarkStart w:id="27" w:name="conclusion"/>
    <w:p>
      <w:pPr>
        <w:pStyle w:val="Heading2"/>
      </w:pPr>
      <w:r>
        <w:t xml:space="preserve">7. Conclusion</w:t>
      </w:r>
    </w:p>
    <w:p>
      <w:pPr>
        <w:pStyle w:val="FirstParagraph"/>
      </w:pPr>
      <w:r>
        <w:t xml:space="preserve">In conclusion, this Undergraduate Thesis underscores the critical role of Robotics Engineers in shaping Egypt’s technological future through their work in Alexandria. By combining academic rigor with practical problem-solving, these engineers can drive sustainable development and economic growth in a region rich with potential. The study calls for continued investment in robotics education and research to ensure that Alexandria remains a beacon of innovation for Egypt and beyond.</w:t>
      </w:r>
    </w:p>
    <w:bookmarkEnd w:id="27"/>
    <w:bookmarkStart w:id="28" w:name="references"/>
    <w:p>
      <w:pPr>
        <w:pStyle w:val="Heading2"/>
      </w:pPr>
      <w:r>
        <w:t xml:space="preserve">References</w:t>
      </w:r>
    </w:p>
    <w:p>
      <w:pPr>
        <w:numPr>
          <w:ilvl w:val="0"/>
          <w:numId w:val="1001"/>
        </w:numPr>
        <w:pStyle w:val="Compact"/>
      </w:pPr>
      <w:r>
        <w:t xml:space="preserve">Alexandria University Faculty of Engineering. (2023). Robotics Curriculum Overview.</w:t>
      </w:r>
    </w:p>
    <w:p>
      <w:pPr>
        <w:numPr>
          <w:ilvl w:val="0"/>
          <w:numId w:val="1001"/>
        </w:numPr>
        <w:pStyle w:val="Compact"/>
      </w:pPr>
      <w:r>
        <w:t xml:space="preserve">Egyptian Ministry of Higher Education. (2023). National Strategy for Technological Innovation in Egypt.</w:t>
      </w:r>
    </w:p>
    <w:p>
      <w:pPr>
        <w:numPr>
          <w:ilvl w:val="0"/>
          <w:numId w:val="1001"/>
        </w:numPr>
        <w:pStyle w:val="Compact"/>
      </w:pPr>
      <w:r>
        <w:t xml:space="preserve">International Federation of Robotics. (2023). Global Trends in Robotics Education.</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Robotics Engineer in Egypt Alexandria</dc:title>
  <dc:creator/>
  <dc:language>en</dc:language>
  <cp:keywords/>
  <dcterms:created xsi:type="dcterms:W3CDTF">2026-07-21T05:43:35Z</dcterms:created>
  <dcterms:modified xsi:type="dcterms:W3CDTF">2026-07-21T05:43:35Z</dcterms:modified>
</cp:coreProperties>
</file>

<file path=docProps/custom.xml><?xml version="1.0" encoding="utf-8"?>
<Properties xmlns="http://schemas.openxmlformats.org/officeDocument/2006/custom-properties" xmlns:vt="http://schemas.openxmlformats.org/officeDocument/2006/docPropsVTypes"/>
</file>