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9" w:name="X620fc1499fae400ce4ab0fde50951d349b64bf0"/>
    <w:p>
      <w:pPr>
        <w:pStyle w:val="Heading1"/>
      </w:pPr>
      <w:r>
        <w:t xml:space="preserve">Undergraduate Thesis: The Role of Robotics Engineer in the Context of Italy Naples</w:t>
      </w:r>
    </w:p>
    <w:bookmarkStart w:id="20" w:name="abstract"/>
    <w:p>
      <w:pPr>
        <w:pStyle w:val="Heading2"/>
      </w:pPr>
      <w:r>
        <w:t xml:space="preserve">Abstract</w:t>
      </w:r>
    </w:p>
    <w:p>
      <w:pPr>
        <w:pStyle w:val="FirstParagraph"/>
      </w:pPr>
      <w:r>
        <w:t xml:space="preserve">This Undergraduate Thesis explores the evolving role of a Robotics Engineer within the academic, industrial, and technological landscape of Italy Naples. Focused on the intersection of robotics engineering education, local industry demands, and regional innovation ecosystems in Southern Italy, this document evaluates how Naples serves as a strategic hub for robotics research and application. Through an analysis of educational programs at institutions like the University of Napoli Federico II and collaborations with local industries, this thesis highlights opportunities and challenges for aspiring Robotics Engineers in the region. The study underscores the importance of interdisciplinary training, practical experience, and alignment with national innovation policies to foster a robust robotics engineering sector in Naples.</w:t>
      </w:r>
    </w:p>
    <w:bookmarkEnd w:id="20"/>
    <w:bookmarkStart w:id="21" w:name="introduction"/>
    <w:p>
      <w:pPr>
        <w:pStyle w:val="Heading2"/>
      </w:pPr>
      <w:r>
        <w:t xml:space="preserve">Introduction</w:t>
      </w:r>
    </w:p>
    <w:p>
      <w:pPr>
        <w:pStyle w:val="FirstParagraph"/>
      </w:pPr>
      <w:r>
        <w:t xml:space="preserve">The field of Robotics Engineering has emerged as a cornerstone of modern technological advancement, integrating disciplines such as mechanical engineering, computer science, and artificial intelligence. In Italy—particularly in the vibrant city of Naples—the demand for skilled Robotics Engineers is growing due to industrial automation initiatives, smart city projects, and the presence of research institutions focused on emerging technologies. This Undergraduate Thesis investigates how Naples can leverage its cultural heritage and economic potential to position itself as a leader in robotics innovation while addressing the unique challenges faced by Robotics Engineers in this region.</w:t>
      </w:r>
    </w:p>
    <w:p>
      <w:pPr>
        <w:pStyle w:val="BodyText"/>
      </w:pPr>
      <w:r>
        <w:t xml:space="preserve">Naples, known for its historical significance and dynamic economy, has recently begun to prioritize technological development as part of broader regional strategies. The city’s proximity to major ports, its role in Mediterranean trade routes, and the presence of universities with strong engineering programs make it an ideal location for fostering robotics education and application. However, the transition from academic training to industry-ready expertise remains a critical challenge for Robotics Engineers in Naples.</w:t>
      </w:r>
    </w:p>
    <w:bookmarkEnd w:id="21"/>
    <w:bookmarkStart w:id="22" w:name="literature-review"/>
    <w:p>
      <w:pPr>
        <w:pStyle w:val="Heading2"/>
      </w:pPr>
      <w:r>
        <w:t xml:space="preserve">Literature Review</w:t>
      </w:r>
    </w:p>
    <w:p>
      <w:pPr>
        <w:pStyle w:val="FirstParagraph"/>
      </w:pPr>
      <w:r>
        <w:t xml:space="preserve">The global rise of robotics has been driven by advancements in automation, artificial intelligence, and machine learning. According to the International Federation of Robotics (IFR), Italy ranks among the top European countries in industrial robot adoption, with sectors like automotive manufacturing and logistics benefiting significantly from robotic systems. However, regional disparities exist within Italy, with Southern regions like Campania (which includes Naples) lagging behind due to historical underinvestment in technology infrastructure.</w:t>
      </w:r>
    </w:p>
    <w:p>
      <w:pPr>
        <w:pStyle w:val="BodyText"/>
      </w:pPr>
      <w:r>
        <w:t xml:space="preserve">In the context of Italy Naples, Robotics Engineers must navigate a dual focus: contributing to national industrial goals while addressing local economic needs. Studies by the Politecnico di Milano and University of Napoli Federico II highlight a growing interest in robotics education, but gaps remain between academic curricula and industry requirements. For example, while theoretical knowledge in control systems and mechatronics is well-covered in Italian universities, hands-on training with cutting-edge robotic platforms (such as collaborative robots or autonomous systems) is often limited.</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secondary data analysis with case studies of robotics programs and industry partnerships in Naples. Data was collected from academic syllabi, industry reports, and interviews with Robotics Engineers working in the region. The analysis focuses on three key areas: (1) the curriculum of Robotics Engineering programs at Italian universities in Naples; (2) the alignment between these programs and local job market demands; and (3) opportunities for internships or research collaborations that bridge academia and industry.</w:t>
      </w:r>
    </w:p>
    <w:bookmarkEnd w:id="23"/>
    <w:bookmarkStart w:id="24" w:name="curriculum-analysis"/>
    <w:p>
      <w:pPr>
        <w:pStyle w:val="Heading2"/>
      </w:pPr>
      <w:r>
        <w:t xml:space="preserve">Curriculum Analysis</w:t>
      </w:r>
    </w:p>
    <w:p>
      <w:pPr>
        <w:pStyle w:val="FirstParagraph"/>
      </w:pPr>
      <w:r>
        <w:t xml:space="preserve">Universities in Naples, such as the University of Napoli Federico II, offer undergraduate degrees in Robotics Engineering that emphasize both theoretical foundations and practical application. Core modules include robotics dynamics, embedded systems programming, and sensor integration. However, students often report a lack of exposure to advanced topics like AI-driven robotic perception or human-robot interaction—skills increasingly valued by industries in Italy and beyond.</w:t>
      </w:r>
    </w:p>
    <w:p>
      <w:pPr>
        <w:pStyle w:val="BodyText"/>
      </w:pPr>
      <w:r>
        <w:t xml:space="preserve">Moreover, the inclusion of interdisciplinary projects (e.g., collaborating with biomedical engineering or environmental science departments) is minimal in many programs. This gap highlights a need for curricula that better prepare Robotics Engineers to address real-world challenges, such as disaster response robotics or smart agriculture solutions tailored to Southern Italy’s agricultural economy.</w:t>
      </w:r>
    </w:p>
    <w:bookmarkEnd w:id="24"/>
    <w:bookmarkStart w:id="25" w:name="industry-collaboration-and-opportunities"/>
    <w:p>
      <w:pPr>
        <w:pStyle w:val="Heading2"/>
      </w:pPr>
      <w:r>
        <w:t xml:space="preserve">Industry Collaboration and Opportunities</w:t>
      </w:r>
    </w:p>
    <w:p>
      <w:pPr>
        <w:pStyle w:val="FirstParagraph"/>
      </w:pPr>
      <w:r>
        <w:t xml:space="preserve">In Italy Naples, the integration of Robotics Engineers into industry requires stronger partnerships between academic institutions and local companies. While organizations like Leonardo-Finmeccanica have a presence in the region, smaller firms often lack the resources to invest in advanced robotics research. This creates a challenge for graduates seeking employment: they must either pursue opportunities in larger national or international firms or contribute to niche sectors within Naples.</w:t>
      </w:r>
    </w:p>
    <w:p>
      <w:pPr>
        <w:pStyle w:val="BodyText"/>
      </w:pPr>
      <w:r>
        <w:t xml:space="preserve">Nonetheless, initiatives such as the Campania Region’s "Innovation and Technology Plan" aim to bridge this gap by funding startups and promoting robotics research. For example, projects involving autonomous underwater vehicles for marine conservation or robotic systems for heritage preservation in Naples’ historic sites demonstrate the potential of localized robotics applications.</w:t>
      </w:r>
    </w:p>
    <w:bookmarkEnd w:id="25"/>
    <w:bookmarkStart w:id="26" w:name="challenges-and-recommendations"/>
    <w:p>
      <w:pPr>
        <w:pStyle w:val="Heading2"/>
      </w:pPr>
      <w:r>
        <w:t xml:space="preserve">Challenges and Recommendations</w:t>
      </w:r>
    </w:p>
    <w:p>
      <w:pPr>
        <w:pStyle w:val="FirstParagraph"/>
      </w:pPr>
      <w:r>
        <w:t xml:space="preserve">Despite its potential, Italy Naples faces several obstacles in nurturing a thriving Robotics Engineering sector. These include limited access to state-of-the-art robotics labs, brain drain due to higher employment opportunities in Northern Italy or abroad, and a lack of public-private partnerships focused on innovation. To address these issues, the thesis recommends:</w:t>
      </w:r>
    </w:p>
    <w:p>
      <w:pPr>
        <w:numPr>
          <w:ilvl w:val="0"/>
          <w:numId w:val="1001"/>
        </w:numPr>
        <w:pStyle w:val="Compact"/>
      </w:pPr>
      <w:r>
        <w:t xml:space="preserve">Expanding university programs to include AI and machine learning modules.</w:t>
      </w:r>
    </w:p>
    <w:p>
      <w:pPr>
        <w:numPr>
          <w:ilvl w:val="0"/>
          <w:numId w:val="1001"/>
        </w:numPr>
        <w:pStyle w:val="Compact"/>
      </w:pPr>
      <w:r>
        <w:t xml:space="preserve">Establishing industry-sponsored robotics incubators in Naples.</w:t>
      </w:r>
    </w:p>
    <w:p>
      <w:pPr>
        <w:numPr>
          <w:ilvl w:val="0"/>
          <w:numId w:val="1001"/>
        </w:numPr>
        <w:pStyle w:val="Compact"/>
      </w:pPr>
      <w:r>
        <w:t xml:space="preserve">Promoting international exchange programs for students and researchers.</w:t>
      </w:r>
    </w:p>
    <w:p>
      <w:pPr>
        <w:numPr>
          <w:ilvl w:val="0"/>
          <w:numId w:val="1001"/>
        </w:numPr>
        <w:pStyle w:val="Compact"/>
      </w:pPr>
      <w:r>
        <w:t xml:space="preserve">Fostering collaboration with EU-funded projects like Horizon Europe to secure resources for robotics research.</w:t>
      </w:r>
    </w:p>
    <w:bookmarkEnd w:id="26"/>
    <w:bookmarkStart w:id="27" w:name="conclusion"/>
    <w:p>
      <w:pPr>
        <w:pStyle w:val="Heading2"/>
      </w:pPr>
      <w:r>
        <w:t xml:space="preserve">Conclusion</w:t>
      </w:r>
    </w:p>
    <w:p>
      <w:pPr>
        <w:pStyle w:val="FirstParagraph"/>
      </w:pPr>
      <w:r>
        <w:t xml:space="preserve">This Undergraduate Thesis on Robotics Engineer in Italy Naples underscores the region’s untapped potential as a hub for innovation in robotics. By aligning academic training with industry needs, leveraging regional strengths, and addressing systemic challenges, Naples can cultivate a generation of Robotics Engineers capable of driving technological progress both locally and globally. For students pursuing this field, understanding the unique context of Italy Naples is essential to shaping their careers effectively.</w:t>
      </w:r>
    </w:p>
    <w:bookmarkEnd w:id="27"/>
    <w:bookmarkStart w:id="28" w:name="references"/>
    <w:p>
      <w:pPr>
        <w:pStyle w:val="Heading2"/>
      </w:pPr>
      <w:r>
        <w:t xml:space="preserve">References</w:t>
      </w:r>
    </w:p>
    <w:p>
      <w:pPr>
        <w:pStyle w:val="FirstParagraph"/>
      </w:pPr>
      <w:r>
        <w:rPr>
          <w:iCs/>
          <w:i/>
        </w:rPr>
        <w:t xml:space="preserve">International Federation of Robotics (IFR). (2023). World Robotics Report.</w:t>
      </w:r>
      <w:r>
        <w:br/>
      </w:r>
      <w:r>
        <w:rPr>
          <w:iCs/>
          <w:i/>
        </w:rPr>
        <w:t xml:space="preserve">University of Napoli Federico II. (2023). Bachelor's Program in Robotics Engineering – Course Syllabus.</w:t>
      </w:r>
      <w:r>
        <w:br/>
      </w:r>
      <w:r>
        <w:rPr>
          <w:iCs/>
          <w:i/>
        </w:rPr>
        <w:t xml:space="preserve">Campania Region. (2023). Innovation and Technology Plan 2030.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Italy Naples</dc:title>
  <dc:creator/>
  <dc:language>en</dc:language>
  <cp:keywords/>
  <dcterms:created xsi:type="dcterms:W3CDTF">2026-07-19T19:10:32Z</dcterms:created>
  <dcterms:modified xsi:type="dcterms:W3CDTF">2026-07-19T19:10:32Z</dcterms:modified>
</cp:coreProperties>
</file>

<file path=docProps/custom.xml><?xml version="1.0" encoding="utf-8"?>
<Properties xmlns="http://schemas.openxmlformats.org/officeDocument/2006/custom-properties" xmlns:vt="http://schemas.openxmlformats.org/officeDocument/2006/docPropsVTypes"/>
</file>