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fbafab008e151b77dc8e580083677e02f189456"/>
    <w:p>
      <w:pPr>
        <w:pStyle w:val="Heading1"/>
      </w:pPr>
      <w:r>
        <w:t xml:space="preserve">Undergraduate Thesis: The Role of a Robotics Engineer in South Africa Cape Town</w:t>
      </w:r>
    </w:p>
    <w:p>
      <w:pPr>
        <w:pStyle w:val="FirstParagraph"/>
      </w:pPr>
      <w:r>
        <w:rPr>
          <w:iCs/>
          <w:i/>
          <w:bCs/>
          <w:b/>
        </w:rPr>
        <w:t xml:space="preserve">Note:</w:t>
      </w:r>
      <w:r>
        <w:t xml:space="preserve">This document is an academic exploration of the field of Robotics Engineering, specifically tailored to the context of</w:t>
      </w:r>
      <w:r>
        <w:t xml:space="preserve"> </w:t>
      </w:r>
      <w:r>
        <w:rPr>
          <w:bCs/>
          <w:b/>
        </w:rPr>
        <w:t xml:space="preserve">South Africa Cape Town</w:t>
      </w:r>
      <w:r>
        <w:t xml:space="preserve">. It outlines the responsibilities, challenges, and opportunities for</w:t>
      </w:r>
      <w:r>
        <w:t xml:space="preserve"> </w:t>
      </w:r>
      <w:r>
        <w:rPr>
          <w:bCs/>
          <w:b/>
        </w:rPr>
        <w:t xml:space="preserve">Robotics Engineers</w:t>
      </w:r>
      <w:r>
        <w:t xml:space="preserve"> </w:t>
      </w:r>
      <w:r>
        <w:t xml:space="preserve">in this region while emphasizing its relevance as a subject for undergraduate study.</w:t>
      </w:r>
    </w:p>
    <w:bookmarkStart w:id="20" w:name="abstract"/>
    <w:p>
      <w:pPr>
        <w:pStyle w:val="Heading2"/>
      </w:pPr>
      <w:r>
        <w:t xml:space="preserve">Abstract</w:t>
      </w:r>
    </w:p>
    <w:p>
      <w:pPr>
        <w:pStyle w:val="FirstParagraph"/>
      </w:pPr>
      <w:r>
        <w:t xml:space="preserve">In recent years, the field of Robotics Engineering has gained significant attention globally due to its interdisciplinary nature and potential to drive technological innovation.</w:t>
      </w:r>
      <w:r>
        <w:t xml:space="preserve"> </w:t>
      </w:r>
      <w:r>
        <w:rPr>
          <w:bCs/>
          <w:b/>
        </w:rPr>
        <w:t xml:space="preserve">South Africa Cape Town</w:t>
      </w:r>
      <w:r>
        <w:t xml:space="preserve">, as a hub of academic excellence and industrial activity, offers unique opportunities for</w:t>
      </w:r>
      <w:r>
        <w:t xml:space="preserve"> </w:t>
      </w:r>
      <w:r>
        <w:rPr>
          <w:bCs/>
          <w:b/>
        </w:rPr>
        <w:t xml:space="preserve">Robotics Engineers</w:t>
      </w:r>
      <w:r>
        <w:t xml:space="preserve"> </w:t>
      </w:r>
      <w:r>
        <w:t xml:space="preserve">to contribute to local development through automation, intelligent systems, and advanced manufacturing. This undergraduate thesis explores the role of a Robotics Engineer in the socio-economic landscape of South Africa’s Western Cape province, highlighting educational pathways, industry applications, and challenges specific to this region. The study underscores the importance of cultivating skilled professionals in this field to address regional needs while aligning with global trends in robotics and artificial intelligence.</w:t>
      </w:r>
    </w:p>
    <w:bookmarkEnd w:id="20"/>
    <w:bookmarkStart w:id="21" w:name="introduction"/>
    <w:p>
      <w:pPr>
        <w:pStyle w:val="Heading2"/>
      </w:pPr>
      <w:r>
        <w:t xml:space="preserve">Introduction</w:t>
      </w:r>
    </w:p>
    <w:p>
      <w:pPr>
        <w:pStyle w:val="FirstParagraph"/>
      </w:pPr>
      <w:r>
        <w:rPr>
          <w:bCs/>
          <w:b/>
        </w:rPr>
        <w:t xml:space="preserve">Robotics Engineering</w:t>
      </w:r>
      <w:r>
        <w:t xml:space="preserve"> </w:t>
      </w:r>
      <w:r>
        <w:t xml:space="preserve">is a multidisciplinary field that integrates mechanical, electrical, and software engineering to design, develop, and deploy robotic systems. As</w:t>
      </w:r>
      <w:r>
        <w:t xml:space="preserve"> </w:t>
      </w:r>
      <w:r>
        <w:rPr>
          <w:bCs/>
          <w:b/>
        </w:rPr>
        <w:t xml:space="preserve">South Africa Cape Town</w:t>
      </w:r>
      <w:r>
        <w:t xml:space="preserve"> </w:t>
      </w:r>
      <w:r>
        <w:t xml:space="preserve">emerges as a technological and economic leader in the region, the demand for expertise in robotics has grown across sectors such as healthcare, agriculture, mining (a key industry in South Africa), and education. This thesis investigates how a Robotics Engineer can contribute to these industries while navigating the unique challenges of operating within</w:t>
      </w:r>
      <w:r>
        <w:t xml:space="preserve"> </w:t>
      </w:r>
      <w:r>
        <w:rPr>
          <w:bCs/>
          <w:b/>
        </w:rPr>
        <w:t xml:space="preserve">South Africa Cape Town</w:t>
      </w:r>
      <w:r>
        <w:t xml:space="preserve">. It also emphasizes why this topic is critical for undergraduate students pursuing careers in engineering, particularly those interested in addressing local problems with cutting-edge solutions.</w:t>
      </w:r>
    </w:p>
    <w:bookmarkEnd w:id="21"/>
    <w:bookmarkStart w:id="22" w:name="X14ae9eb63849ff59013045a9b246b318a1e07d1"/>
    <w:p>
      <w:pPr>
        <w:pStyle w:val="Heading2"/>
      </w:pPr>
      <w:r>
        <w:t xml:space="preserve">The Role of a Robotics Engineer in South Africa Cape Town</w:t>
      </w:r>
    </w:p>
    <w:p>
      <w:pPr>
        <w:pStyle w:val="FirstParagraph"/>
      </w:pPr>
      <w:r>
        <w:t xml:space="preserve">A</w:t>
      </w:r>
      <w:r>
        <w:t xml:space="preserve"> </w:t>
      </w:r>
      <w:r>
        <w:rPr>
          <w:bCs/>
          <w:b/>
        </w:rPr>
        <w:t xml:space="preserve">Robotics Engineer</w:t>
      </w:r>
      <w:r>
        <w:t xml:space="preserve"> </w:t>
      </w:r>
      <w:r>
        <w:t xml:space="preserve">plays a pivotal role in designing, testing, and maintaining robotic systems tailored to specific applications. In</w:t>
      </w:r>
      <w:r>
        <w:t xml:space="preserve"> </w:t>
      </w:r>
      <w:r>
        <w:rPr>
          <w:bCs/>
          <w:b/>
        </w:rPr>
        <w:t xml:space="preserve">South Africa Cape Town</w:t>
      </w:r>
      <w:r>
        <w:t xml:space="preserve">, this includes automating processes in industries like mining, which is vital to the country’s economy. For example, robotics can enhance safety in hazardous environments such as deep mines or oil rigs by reducing human exposure to risks. Additionally, Robotics Engineers may work on agricultural automation projects suited to South Africa’s climate and land use patterns.</w:t>
      </w:r>
    </w:p>
    <w:p>
      <w:pPr>
        <w:pStyle w:val="BodyText"/>
      </w:pPr>
      <w:r>
        <w:t xml:space="preserve">The role extends beyond technical tasks.</w:t>
      </w:r>
      <w:r>
        <w:t xml:space="preserve"> </w:t>
      </w:r>
      <w:r>
        <w:rPr>
          <w:bCs/>
          <w:b/>
        </w:rPr>
        <w:t xml:space="preserve">Robotics Engineers</w:t>
      </w:r>
      <w:r>
        <w:t xml:space="preserve"> </w:t>
      </w:r>
      <w:r>
        <w:t xml:space="preserve">must also collaborate with local stakeholders, including government bodies and private enterprises, to ensure that robotic solutions are culturally appropriate and economically viable. This requires a deep understanding of the socio-political dynamics of</w:t>
      </w:r>
      <w:r>
        <w:t xml:space="preserve"> </w:t>
      </w:r>
      <w:r>
        <w:rPr>
          <w:bCs/>
          <w:b/>
        </w:rPr>
        <w:t xml:space="preserve">South Africa Cape Town</w:t>
      </w:r>
      <w:r>
        <w:t xml:space="preserve">, where issues like unemployment and resource allocation remain pressing concerns.</w:t>
      </w:r>
    </w:p>
    <w:bookmarkEnd w:id="22"/>
    <w:bookmarkStart w:id="23" w:name="X01fd6e5ea21f8a85adb5030b89442c7e9a63e7b"/>
    <w:p>
      <w:pPr>
        <w:pStyle w:val="Heading2"/>
      </w:pPr>
      <w:r>
        <w:t xml:space="preserve">Educational Pathways for Robotics Engineers in South Africa Cape Town</w:t>
      </w:r>
    </w:p>
    <w:p>
      <w:pPr>
        <w:pStyle w:val="FirstParagraph"/>
      </w:pPr>
      <w:r>
        <w:t xml:space="preserve">To become a</w:t>
      </w:r>
      <w:r>
        <w:t xml:space="preserve"> </w:t>
      </w:r>
      <w:r>
        <w:rPr>
          <w:bCs/>
          <w:b/>
        </w:rPr>
        <w:t xml:space="preserve">Robotics Engineer</w:t>
      </w:r>
      <w:r>
        <w:t xml:space="preserve">, students in</w:t>
      </w:r>
      <w:r>
        <w:t xml:space="preserve"> </w:t>
      </w:r>
      <w:r>
        <w:rPr>
          <w:bCs/>
          <w:b/>
        </w:rPr>
        <w:t xml:space="preserve">South Africa Cape Town</w:t>
      </w:r>
      <w:r>
        <w:t xml:space="preserve"> </w:t>
      </w:r>
      <w:r>
        <w:t xml:space="preserve">typically pursue undergraduate degrees in Electrical Engineering, Mechanical Engineering, or Computer Science with specializations in robotics. Institutions such as the University of Cape Town (UCT) and Stellenbosch University offer relevant programs that combine theoretical knowledge with hands-on experience through laboratory work and industry partnerships.</w:t>
      </w:r>
    </w:p>
    <w:p>
      <w:pPr>
        <w:pStyle w:val="BodyText"/>
      </w:pPr>
      <w:r>
        <w:t xml:space="preserve">Cape Town’s universities often collaborate with tech startups and research organizations, providing students opportunities to engage in real-world projects. These experiences are crucial for developing the technical and problem-solving skills required of</w:t>
      </w:r>
      <w:r>
        <w:t xml:space="preserve"> </w:t>
      </w:r>
      <w:r>
        <w:rPr>
          <w:bCs/>
          <w:b/>
        </w:rPr>
        <w:t xml:space="preserve">Robotics Engineers</w:t>
      </w:r>
      <w:r>
        <w:t xml:space="preserve">, particularly in addressing challenges unique to South Africa, such as limited infrastructure or the need for cost-effective automation solutions.</w:t>
      </w:r>
    </w:p>
    <w:bookmarkEnd w:id="23"/>
    <w:bookmarkStart w:id="24" w:name="Xfa4e130a2840ceb99f42c3a1f7238d5d2067a58"/>
    <w:p>
      <w:pPr>
        <w:pStyle w:val="Heading2"/>
      </w:pPr>
      <w:r>
        <w:t xml:space="preserve">Challenges Facing Robotics Engineers in South Africa Cape Town</w:t>
      </w:r>
    </w:p>
    <w:p>
      <w:pPr>
        <w:pStyle w:val="FirstParagraph"/>
      </w:pPr>
      <w:r>
        <w:t xml:space="preserve">Despite its potential, the field of robotics in</w:t>
      </w:r>
      <w:r>
        <w:t xml:space="preserve"> </w:t>
      </w:r>
      <w:r>
        <w:rPr>
          <w:bCs/>
          <w:b/>
        </w:rPr>
        <w:t xml:space="preserve">South Africa Cape Town</w:t>
      </w:r>
      <w:r>
        <w:t xml:space="preserve"> </w:t>
      </w:r>
      <w:r>
        <w:t xml:space="preserve">faces several challenges. These include limited funding for research and development, a shortage of skilled professionals, and the high cost of advanced technologies required for robotic systems. Additionally, there is a need to align robotic innovations with local priorities such as job creation and sustainable development.</w:t>
      </w:r>
    </w:p>
    <w:p>
      <w:pPr>
        <w:pStyle w:val="BodyText"/>
      </w:pPr>
      <w:r>
        <w:rPr>
          <w:bCs/>
          <w:b/>
        </w:rPr>
        <w:t xml:space="preserve">Robotics Engineers</w:t>
      </w:r>
      <w:r>
        <w:t xml:space="preserve"> </w:t>
      </w:r>
      <w:r>
        <w:t xml:space="preserve">must also navigate regulatory frameworks that may not yet fully support the integration of robotics into key industries. For instance, while mining companies are adopting automation to improve efficiency, legal and ethical considerations around labor displacement require careful management.</w:t>
      </w:r>
    </w:p>
    <w:bookmarkEnd w:id="24"/>
    <w:bookmarkStart w:id="25" w:name="X119bf1196a84018811755624e07e035f8d3252d"/>
    <w:p>
      <w:pPr>
        <w:pStyle w:val="Heading2"/>
      </w:pPr>
      <w:r>
        <w:t xml:space="preserve">Opportunities for Robotics Engineers in South Africa Cape Town</w:t>
      </w:r>
    </w:p>
    <w:p>
      <w:pPr>
        <w:pStyle w:val="FirstParagraph"/>
      </w:pPr>
      <w:r>
        <w:t xml:space="preserve">Despite these challenges,</w:t>
      </w:r>
      <w:r>
        <w:t xml:space="preserve"> </w:t>
      </w:r>
      <w:r>
        <w:rPr>
          <w:bCs/>
          <w:b/>
        </w:rPr>
        <w:t xml:space="preserve">South Africa Cape Town</w:t>
      </w:r>
      <w:r>
        <w:t xml:space="preserve"> </w:t>
      </w:r>
      <w:r>
        <w:t xml:space="preserve">presents numerous opportunities for</w:t>
      </w:r>
      <w:r>
        <w:t xml:space="preserve"> </w:t>
      </w:r>
      <w:r>
        <w:rPr>
          <w:bCs/>
          <w:b/>
        </w:rPr>
        <w:t xml:space="preserve">Robotics Engineers</w:t>
      </w:r>
      <w:r>
        <w:t xml:space="preserve">. The city’s growing tech ecosystem, supported by initiatives like the Cape Town Innovation Corridor and organizations such as the Council for Scientific and Industrial Research (CSIR), provides fertile ground for innovation. Robotics Engineers can contribute to projects ranging from smart city infrastructure to assistive technologies in healthcare.</w:t>
      </w:r>
    </w:p>
    <w:p>
      <w:pPr>
        <w:pStyle w:val="BodyText"/>
      </w:pPr>
      <w:r>
        <w:t xml:space="preserve">Furthermore, international collaborations with universities and companies in Europe, Asia, or North America offer</w:t>
      </w:r>
      <w:r>
        <w:t xml:space="preserve"> </w:t>
      </w:r>
      <w:r>
        <w:rPr>
          <w:bCs/>
          <w:b/>
        </w:rPr>
        <w:t xml:space="preserve">Robotics Engineers</w:t>
      </w:r>
      <w:r>
        <w:t xml:space="preserve"> </w:t>
      </w:r>
      <w:r>
        <w:t xml:space="preserve">in Cape Town access to cutting-edge research and funding. These partnerships can help bridge the gap between academic training and industrial application, ensuring that graduates are equipped to address both local and global challenges.</w:t>
      </w:r>
    </w:p>
    <w:bookmarkEnd w:id="25"/>
    <w:bookmarkStart w:id="26" w:name="conclusion"/>
    <w:p>
      <w:pPr>
        <w:pStyle w:val="Heading2"/>
      </w:pPr>
      <w:r>
        <w:t xml:space="preserve">Conclusion</w:t>
      </w:r>
    </w:p>
    <w:p>
      <w:pPr>
        <w:pStyle w:val="FirstParagraph"/>
      </w:pPr>
      <w:r>
        <w:t xml:space="preserve">The field of</w:t>
      </w:r>
      <w:r>
        <w:t xml:space="preserve"> </w:t>
      </w:r>
      <w:r>
        <w:rPr>
          <w:bCs/>
          <w:b/>
        </w:rPr>
        <w:t xml:space="preserve">Robotics Engineering</w:t>
      </w:r>
      <w:r>
        <w:t xml:space="preserve"> </w:t>
      </w:r>
      <w:r>
        <w:t xml:space="preserve">holds immense potential for growth in</w:t>
      </w:r>
      <w:r>
        <w:t xml:space="preserve"> </w:t>
      </w:r>
      <w:r>
        <w:rPr>
          <w:bCs/>
          <w:b/>
        </w:rPr>
        <w:t xml:space="preserve">South Africa Cape Town</w:t>
      </w:r>
      <w:r>
        <w:t xml:space="preserve">. As an undergraduate discipline, it equips students with the technical and interdisciplinary skills needed to drive innovation in a region facing unique socio-economic and technological challenges. By focusing on local needs while engaging with global trends,</w:t>
      </w:r>
      <w:r>
        <w:t xml:space="preserve"> </w:t>
      </w:r>
      <w:r>
        <w:rPr>
          <w:bCs/>
          <w:b/>
        </w:rPr>
        <w:t xml:space="preserve">Robotics Engineers</w:t>
      </w:r>
      <w:r>
        <w:t xml:space="preserve"> </w:t>
      </w:r>
      <w:r>
        <w:t xml:space="preserve">can play a transformative role in South Africa’s development. This thesis underscores the importance of fostering academic programs, industry partnerships, and policy frameworks that support the aspirations of</w:t>
      </w:r>
      <w:r>
        <w:t xml:space="preserve"> </w:t>
      </w:r>
      <w:r>
        <w:rPr>
          <w:bCs/>
          <w:b/>
        </w:rPr>
        <w:t xml:space="preserve">Robotics Engineers</w:t>
      </w:r>
      <w:r>
        <w:t xml:space="preserve"> </w:t>
      </w:r>
      <w:r>
        <w:t xml:space="preserve">in</w:t>
      </w:r>
      <w:r>
        <w:t xml:space="preserve"> </w:t>
      </w:r>
      <w:r>
        <w:rPr>
          <w:bCs/>
          <w:b/>
        </w:rPr>
        <w:t xml:space="preserve">South Africa Cape Town</w:t>
      </w:r>
      <w:r>
        <w:t xml:space="preserve">.</w:t>
      </w:r>
    </w:p>
    <w:p>
      <w:pPr>
        <w:pStyle w:val="BodyText"/>
      </w:pPr>
      <w:r>
        <w:rPr>
          <w:iCs/>
          <w:i/>
        </w:rPr>
        <w:t xml:space="preserve">This document is submitted as part of the requirements for an Undergraduate Thesis in Robotics Engineering at [University Name],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South Africa Cape Town</dc:title>
  <dc:creator/>
  <cp:keywords/>
  <dcterms:created xsi:type="dcterms:W3CDTF">2026-07-21T07:27:51Z</dcterms:created>
  <dcterms:modified xsi:type="dcterms:W3CDTF">2026-07-21T07:27:51Z</dcterms:modified>
</cp:coreProperties>
</file>

<file path=docProps/custom.xml><?xml version="1.0" encoding="utf-8"?>
<Properties xmlns="http://schemas.openxmlformats.org/officeDocument/2006/custom-properties" xmlns:vt="http://schemas.openxmlformats.org/officeDocument/2006/docPropsVTypes"/>
</file>