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2" w:name="X511b1d30b32db12ee8dbe4a4c3de200e78f2699"/>
    <w:p>
      <w:pPr>
        <w:pStyle w:val="Heading1"/>
      </w:pPr>
      <w:r>
        <w:t xml:space="preserve">Undergraduate Thesis on Robotics Engineering in Thailand Bangkok</w:t>
      </w:r>
    </w:p>
    <w:bookmarkStart w:id="20" w:name="abstract"/>
    <w:p>
      <w:pPr>
        <w:pStyle w:val="Heading2"/>
      </w:pPr>
      <w:r>
        <w:t xml:space="preserve">Abstract</w:t>
      </w:r>
    </w:p>
    <w:p>
      <w:pPr>
        <w:pStyle w:val="FirstParagraph"/>
      </w:pPr>
      <w:r>
        <w:t xml:space="preserve">This Undergraduate Thesis explores the evolving role of Robotics Engineer in Thailand, with a focus on the dynamic city of Bangkok. As a hub for innovation and technology, Bangkok presents unique opportunities and challenges for Robotics Engineers. The thesis examines current trends in robotic applications within Thai industries, educational programs preparing future engineers, and the socio-economic impact of robotics on Thailand’s development goals. Through case studies and literature review, this document highlights how Robotics Engineers can contribute to solving local issues such as urban mobility, healthcare accessibility, and industrial automation in Bangkok.</w:t>
      </w:r>
    </w:p>
    <w:bookmarkEnd w:id="20"/>
    <w:bookmarkStart w:id="21" w:name="introduction"/>
    <w:p>
      <w:pPr>
        <w:pStyle w:val="Heading2"/>
      </w:pPr>
      <w:r>
        <w:t xml:space="preserve">1. Introduction</w:t>
      </w:r>
    </w:p>
    <w:p>
      <w:pPr>
        <w:pStyle w:val="FirstParagraph"/>
      </w:pPr>
      <w:r>
        <w:t xml:space="preserve">Bangkok, the capital of Thailand, is a city of contrasts—where ancient culture meets cutting-edge technology. As one of Southeast Asia’s fastest-growing urban centers, it has become a focal point for innovation in robotics and automation. The role of Robotics Engineer in this context is critical to addressing the demands of a rapidly modernizing society. This Undergraduate Thesis investigates how Robotics Engineers are shaping the future of Bangkok through technological advancements while aligning with national strategies such as Thailand 4.0, which emphasizes digital transformation and innovation.</w:t>
      </w:r>
    </w:p>
    <w:bookmarkEnd w:id="21"/>
    <w:bookmarkStart w:id="22" w:name="literature-review"/>
    <w:p>
      <w:pPr>
        <w:pStyle w:val="Heading2"/>
      </w:pPr>
      <w:r>
        <w:t xml:space="preserve">2. Literature Review</w:t>
      </w:r>
    </w:p>
    <w:p>
      <w:pPr>
        <w:pStyle w:val="FirstParagraph"/>
      </w:pPr>
      <w:r>
        <w:t xml:space="preserve">Robotics Engineering is a multidisciplinary field that combines mechanical engineering, computer science, and artificial intelligence to design robots capable of performing complex tasks. In Thailand, the Ministry of Higher Education, Science, Research and Innovation (MHES) has prioritized STEM education to prepare graduates for careers in emerging fields like robotics. Universities such as Chulalongkorn University and King Mongkut’s Institute of Technology Ladkrabang (KMITL) offer specialized programs that equip students with the technical skills required to become Robotics Engineers.</w:t>
      </w:r>
    </w:p>
    <w:p>
      <w:pPr>
        <w:pStyle w:val="BodyText"/>
      </w:pPr>
      <w:r>
        <w:t xml:space="preserve">Research by the National Electronics and Computer Technology Center (NECTEC) highlights Bangkok’s potential as a robotics innovation hub. The city’s proximity to global markets, skilled workforce, and supportive government policies make it an ideal environment for Robotics Engineers to develop solutions tailored to Thai needs. Examples include agricultural automation in rural provinces near Bangkok and smart city initiatives addressing urban challenges like traffic congestion.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studies, and interviews with Robotics Engineers in Bangkok. Data was collected from academic journals, industry reports by the Thailand Board of Investment (BOI), and direct engagement with professionals at robotics startups such as Robotic Intelligence and Smart Robotics Co., Ltd. The analysis focuses on identifying key trends in robotic applications across sectors like healthcare, logistics, and manufacturing.</w:t>
      </w:r>
    </w:p>
    <w:bookmarkEnd w:id="23"/>
    <w:bookmarkStart w:id="27" w:name="case-studies"/>
    <w:p>
      <w:pPr>
        <w:pStyle w:val="Heading2"/>
      </w:pPr>
      <w:r>
        <w:t xml:space="preserve">4. Case Studies</w:t>
      </w:r>
    </w:p>
    <w:bookmarkStart w:id="24" w:name="healthcare-robotics-in-bangkok"/>
    <w:p>
      <w:pPr>
        <w:pStyle w:val="Heading3"/>
      </w:pPr>
      <w:r>
        <w:t xml:space="preserve">4.1 Healthcare Robotics in Bangkok</w:t>
      </w:r>
    </w:p>
    <w:p>
      <w:pPr>
        <w:pStyle w:val="FirstParagraph"/>
      </w:pPr>
      <w:r>
        <w:t xml:space="preserve">Bangkok’s aging population and rising demand for medical care have spurred the development of healthcare robots. For instance, robotic exoskeletons are being tested at Siriraj Hospital to assist patients with mobility issues. Robotics Engineers in Bangkok are also working on AI-driven diagnostic systems that reduce human error and improve patient outcomes.</w:t>
      </w:r>
    </w:p>
    <w:bookmarkEnd w:id="24"/>
    <w:bookmarkStart w:id="25" w:name="smart-city-initiatives"/>
    <w:p>
      <w:pPr>
        <w:pStyle w:val="Heading3"/>
      </w:pPr>
      <w:r>
        <w:t xml:space="preserve">4.2 Smart City Initiatives</w:t>
      </w:r>
    </w:p>
    <w:p>
      <w:pPr>
        <w:pStyle w:val="FirstParagraph"/>
      </w:pPr>
      <w:r>
        <w:t xml:space="preserve">The Greater Bangkok Development Plan includes projects like autonomous public transport systems and drone-based delivery services. Robotics Engineers are central to these efforts, designing robots that can navigate the city’s complex infrastructure while adhering to local regulations and cultural norms.</w:t>
      </w:r>
    </w:p>
    <w:bookmarkEnd w:id="25"/>
    <w:bookmarkStart w:id="26" w:name="industrial-automation"/>
    <w:p>
      <w:pPr>
        <w:pStyle w:val="Heading3"/>
      </w:pPr>
      <w:r>
        <w:t xml:space="preserve">4.3 Industrial Automation</w:t>
      </w:r>
    </w:p>
    <w:p>
      <w:pPr>
        <w:pStyle w:val="FirstParagraph"/>
      </w:pPr>
      <w:r>
        <w:t xml:space="preserve">Bangkok’s manufacturing sector is adopting robotics for efficiency gains. Companies like Thai Beverage Public Company Limited use robotic arms in packaging plants, reducing labor costs and improving productivity. Robotics Engineers are also addressing challenges such as integrating robots into traditional factories with limited digital infrastructure.</w:t>
      </w:r>
    </w:p>
    <w:bookmarkEnd w:id="26"/>
    <w:bookmarkEnd w:id="27"/>
    <w:bookmarkStart w:id="28" w:name="challenges-and-opportunities"/>
    <w:p>
      <w:pPr>
        <w:pStyle w:val="Heading2"/>
      </w:pPr>
      <w:r>
        <w:t xml:space="preserve">5. Challenges and Opportunities</w:t>
      </w:r>
    </w:p>
    <w:p>
      <w:pPr>
        <w:pStyle w:val="FirstParagraph"/>
      </w:pPr>
      <w:r>
        <w:t xml:space="preserve">Despite Bangkok’s potential, Robotics Engineers face hurdles such as a shortage of skilled labor, high costs of advanced robotics equipment, and resistance to change in traditional industries. However, opportunities abound through government incentives like the BOI’s tax breaks for tech startups and partnerships with international institutions such as MIT and NUS.</w:t>
      </w:r>
    </w:p>
    <w:p>
      <w:pPr>
        <w:pStyle w:val="BodyText"/>
      </w:pPr>
      <w:r>
        <w:t xml:space="preserve">Additionally, Thailand’s participation in global robotics competitions like the World Robot Olympiad (WRO) provides students with platforms to showcase their innovations. These initiatives help bridge the gap between academic training and industry demands, ensuring that Robotics Engineers in Bangkok are well-prepared for future challenges.</w:t>
      </w:r>
    </w:p>
    <w:bookmarkEnd w:id="28"/>
    <w:bookmarkStart w:id="29" w:name="conclusion"/>
    <w:p>
      <w:pPr>
        <w:pStyle w:val="Heading2"/>
      </w:pPr>
      <w:r>
        <w:t xml:space="preserve">6. Conclusion</w:t>
      </w:r>
    </w:p>
    <w:p>
      <w:pPr>
        <w:pStyle w:val="FirstParagraph"/>
      </w:pPr>
      <w:r>
        <w:t xml:space="preserve">This Undergraduate Thesis underscores the vital role of Robotics Engineers in shaping Thailand’s technological landscape, particularly in Bangkok. As the city continues to grow, Robotics Engineers will play a pivotal role in addressing urban challenges while driving economic growth through innovation. Future research should focus on improving workforce training programs and fostering collaboration between academia and industry to ensure Thailand remains competitive in the global robotics arena.</w:t>
      </w:r>
    </w:p>
    <w:bookmarkEnd w:id="29"/>
    <w:bookmarkStart w:id="30" w:name="references"/>
    <w:p>
      <w:pPr>
        <w:pStyle w:val="Heading2"/>
      </w:pPr>
      <w:r>
        <w:t xml:space="preserve">References</w:t>
      </w:r>
    </w:p>
    <w:p>
      <w:pPr>
        <w:numPr>
          <w:ilvl w:val="0"/>
          <w:numId w:val="1001"/>
        </w:numPr>
        <w:pStyle w:val="Compact"/>
      </w:pPr>
      <w:r>
        <w:t xml:space="preserve">Ministry of Higher Education, Science, Research and Innovation (MHES). (2023). National STEM Education Strategy.</w:t>
      </w:r>
    </w:p>
    <w:p>
      <w:pPr>
        <w:numPr>
          <w:ilvl w:val="0"/>
          <w:numId w:val="1001"/>
        </w:numPr>
        <w:pStyle w:val="Compact"/>
      </w:pPr>
      <w:r>
        <w:t xml:space="preserve">National Electronics and Computer Technology Center (NECTEC). (2023). Robotics in Thailand: A Growth Analysis.</w:t>
      </w:r>
    </w:p>
    <w:p>
      <w:pPr>
        <w:numPr>
          <w:ilvl w:val="0"/>
          <w:numId w:val="1001"/>
        </w:numPr>
        <w:pStyle w:val="Compact"/>
      </w:pPr>
      <w:r>
        <w:t xml:space="preserve">Thailand Board of Investment (BOI). (2024). Incentives for Technology Startups in Bangkok.</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Robotics Engineers in Bangkok</w:t>
      </w:r>
      <w:r>
        <w:br/>
      </w:r>
      <w:r>
        <w:rPr>
          <w:bCs/>
          <w:b/>
        </w:rPr>
        <w:t xml:space="preserve">Appendix B:</w:t>
      </w:r>
      <w:r>
        <w:t xml:space="preserve"> </w:t>
      </w:r>
      <w:r>
        <w:t xml:space="preserve">Case Study Data on Healthcare Robots at Siriraj Hospital</w:t>
      </w:r>
      <w:r>
        <w:br/>
      </w:r>
      <w:r>
        <w:rPr>
          <w:bCs/>
          <w:b/>
        </w:rPr>
        <w:t xml:space="preserve">Appendix C:</w:t>
      </w:r>
      <w:r>
        <w:t xml:space="preserve"> </w:t>
      </w:r>
      <w:r>
        <w:t xml:space="preserve">Diagram of Smart City Robotic Systems</w:t>
      </w:r>
    </w:p>
    <w:bookmarkEnd w:id="31"/>
    <w:p>
      <w:pPr>
        <w:pStyle w:val="BodyText"/>
      </w:pPr>
      <w:r>
        <w:rPr>
          <w:iCs/>
          <w:i/>
        </w:rPr>
        <w:t xml:space="preserve">This Undergraduate Thesis was submitted as part of the requirements for the Bachelor’s Degree in Robotics Engineering at [University Name], Bangkok, Thailand.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Thailand Bangkok</dc:title>
  <dc:creator/>
  <dc:language>en</dc:language>
  <cp:keywords/>
  <dcterms:created xsi:type="dcterms:W3CDTF">2026-07-22T15:35:02Z</dcterms:created>
  <dcterms:modified xsi:type="dcterms:W3CDTF">2026-07-22T15:35:02Z</dcterms:modified>
</cp:coreProperties>
</file>

<file path=docProps/custom.xml><?xml version="1.0" encoding="utf-8"?>
<Properties xmlns="http://schemas.openxmlformats.org/officeDocument/2006/custom-properties" xmlns:vt="http://schemas.openxmlformats.org/officeDocument/2006/docPropsVTypes"/>
</file>