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5716b7d10d43323ad693c9b7ad8c26d36be3c84"/>
    <w:p>
      <w:pPr>
        <w:pStyle w:val="Heading1"/>
      </w:pPr>
      <w:r>
        <w:t xml:space="preserve">Undergraduate Thesis: The Role of a Robotics Engineer in the United Arab Emirates, Dubai</w:t>
      </w:r>
    </w:p>
    <w:bookmarkStart w:id="20" w:name="abstract"/>
    <w:p>
      <w:pPr>
        <w:pStyle w:val="Heading2"/>
      </w:pPr>
      <w:r>
        <w:t xml:space="preserve">Abstract</w:t>
      </w:r>
    </w:p>
    <w:p>
      <w:pPr>
        <w:pStyle w:val="FirstParagraph"/>
      </w:pPr>
      <w:r>
        <w:t xml:space="preserve">This undergraduate thesis explores the evolving role of a Robotics Engineer within the context of the United Arab Emirates (UAE), specifically in Dubai. As one of the most technologically advanced cities globally, Dubai has positioned itself as a hub for innovation and futuristic infrastructure. This document examines how Robotics Engineers contribute to shaping this vision by integrating cutting-edge technologies into industries such as healthcare, construction, transportation, and smart city development. The thesis also highlights challenges faced by Robotics Engineers in Dubai while emphasizing the opportunities for growth in this dynamic field.</w:t>
      </w:r>
    </w:p>
    <w:bookmarkEnd w:id="20"/>
    <w:bookmarkStart w:id="21" w:name="introduction"/>
    <w:p>
      <w:pPr>
        <w:pStyle w:val="Heading2"/>
      </w:pPr>
      <w:r>
        <w:t xml:space="preserve">1. Introduction</w:t>
      </w:r>
    </w:p>
    <w:p>
      <w:pPr>
        <w:pStyle w:val="FirstParagraph"/>
      </w:pPr>
      <w:r>
        <w:t xml:space="preserve">The United Arab Emirates (UAE) has emerged as a global leader in technological advancement, with Dubai at the forefront of innovation. As part of its Vision 2021 and Vision 2030 initiatives, the UAE has prioritized robotics and automation to drive economic diversification beyond oil dependency. A Robotics Engineer in Dubai plays a pivotal role in this transformation by designing, developing, and deploying robotic systems that enhance efficiency, safety, and sustainability across various sectors.</w:t>
      </w:r>
    </w:p>
    <w:p>
      <w:pPr>
        <w:pStyle w:val="BodyText"/>
      </w:pPr>
      <w:r>
        <w:t xml:space="preserve">This thesis aims to analyze the current state of Robotics Engineering in Dubai while addressing the unique demands of this field within the UAE’s socio-economic and cultural landscape. It further investigates how Robotics Engineers can leverage Dubai’s strategic location, advanced infrastructure, and government support to pioneer groundbreaking projects that align with global trends in artificial intelligence (AI) and automation.</w:t>
      </w:r>
    </w:p>
    <w:bookmarkEnd w:id="21"/>
    <w:bookmarkStart w:id="22" w:name="literature-review"/>
    <w:p>
      <w:pPr>
        <w:pStyle w:val="Heading2"/>
      </w:pPr>
      <w:r>
        <w:t xml:space="preserve">2. Literature Review</w:t>
      </w:r>
    </w:p>
    <w:p>
      <w:pPr>
        <w:pStyle w:val="FirstParagraph"/>
      </w:pPr>
      <w:r>
        <w:t xml:space="preserve">The field of Robotics Engineering combines principles from mechanical engineering, electrical engineering, computer science, and AI to create intelligent machines capable of performing complex tasks. Globally, robotics has been adopted in manufacturing, healthcare (e.g., surgical robots), agriculture (e.g., autonomous farming equipment), and service industries. However, the application of robotics in the UAE context requires adaptation to local conditions such as extreme climate challenges and cultural expectations.</w:t>
      </w:r>
    </w:p>
    <w:p>
      <w:pPr>
        <w:pStyle w:val="BodyText"/>
      </w:pPr>
      <w:r>
        <w:t xml:space="preserve">Dubai’s rapid urbanization has increased demand for robotics in construction and logistics. For example, projects like</w:t>
      </w:r>
      <w:r>
        <w:t xml:space="preserve"> </w:t>
      </w:r>
      <w:r>
        <w:rPr>
          <w:iCs/>
          <w:i/>
        </w:rPr>
        <w:t xml:space="preserve">Smart Dubai</w:t>
      </w:r>
      <w:r>
        <w:t xml:space="preserve"> </w:t>
      </w:r>
      <w:r>
        <w:t xml:space="preserve">emphasize the integration of AI-driven systems into daily life, including autonomous vehicles and robotic security solutions. Research by Al Maktoum et al. (2021) highlights how Robotics Engineers in Dubai must address unique challenges such as energy efficiency in desert environments and ensuring compliance with strict regulatory standards.</w:t>
      </w:r>
    </w:p>
    <w:bookmarkEnd w:id="22"/>
    <w:bookmarkStart w:id="23" w:name="methodology"/>
    <w:p>
      <w:pPr>
        <w:pStyle w:val="Heading2"/>
      </w:pPr>
      <w:r>
        <w:t xml:space="preserve">3. Methodology</w:t>
      </w:r>
    </w:p>
    <w:p>
      <w:pPr>
        <w:pStyle w:val="FirstParagraph"/>
      </w:pPr>
      <w:r>
        <w:t xml:space="preserve">This thesis employs a mixed-methods approach to gather data on the role of Robotics Engineers in Dubai. Primary data was collected through semi-structured interviews with professionals in the field, while secondary data was sourced from academic papers, industry reports, and government publications (e.g., Dubai Future Foundation). Case studies of major robotics projects in Dubai were analyzed to identify trends and challenges.</w:t>
      </w:r>
    </w:p>
    <w:p>
      <w:pPr>
        <w:pStyle w:val="BodyText"/>
      </w:pPr>
      <w:r>
        <w:t xml:space="preserve">The research questions guiding this study include: How does the role of a Robotics Engineer differ in Dubai compared to other global cities? What are the key challenges faced by Robotics Engineers in the UAE context? How can these challenges be mitigated through interdisciplinary collaboration?</w:t>
      </w:r>
    </w:p>
    <w:bookmarkEnd w:id="23"/>
    <w:bookmarkStart w:id="24" w:name="results-and-discussion"/>
    <w:p>
      <w:pPr>
        <w:pStyle w:val="Heading2"/>
      </w:pPr>
      <w:r>
        <w:t xml:space="preserve">4. Results and Discussion</w:t>
      </w:r>
    </w:p>
    <w:p>
      <w:pPr>
        <w:pStyle w:val="FirstParagraph"/>
      </w:pPr>
      <w:r>
        <w:t xml:space="preserve">The findings reveal that Robotics Engineers in Dubai are uniquely positioned to leverage the city’s advanced infrastructure and government-led initiatives. For instance, the Dubai Health Authority has partnered with robotics firms to develop telemedicine systems and robotic assistants in hospitals. These projects require Robotics Engineers to integrate AI algorithms with medical devices while ensuring user-friendly interfaces for healthcare professionals.</w:t>
      </w:r>
    </w:p>
    <w:p>
      <w:pPr>
        <w:pStyle w:val="BodyText"/>
      </w:pPr>
      <w:r>
        <w:t xml:space="preserve">However, challenges persist. The high costs of advanced robotics technology and the need for specialized maintenance pose barriers to widespread adoption. Additionally, cultural factors such as the importance of human interaction in service industries necessitate a balance between automation and personal engagement. For example, while autonomous drones are used for surveillance in public spaces, there is resistance to replacing human workers in roles perceived as requiring social skills.</w:t>
      </w:r>
    </w:p>
    <w:p>
      <w:pPr>
        <w:pStyle w:val="BodyText"/>
      </w:pPr>
      <w:r>
        <w:t xml:space="preserve">The thesis also highlights opportunities for innovation. Robotics Engineers can collaborate with universities such as the University of Dubai or the American University in Dubai to develop localized solutions. For instance, AI-powered robots designed for desert agriculture could optimize water usage and improve crop yields, addressing food security challenges in a region prone to water scarcity.</w:t>
      </w:r>
    </w:p>
    <w:bookmarkEnd w:id="24"/>
    <w:bookmarkStart w:id="25" w:name="Xe060ef867ea53986e402cca06771327cc79ba86"/>
    <w:p>
      <w:pPr>
        <w:pStyle w:val="Heading2"/>
      </w:pPr>
      <w:r>
        <w:t xml:space="preserve">5. Case Study: Robotics in Smart City Development</w:t>
      </w:r>
    </w:p>
    <w:p>
      <w:pPr>
        <w:pStyle w:val="FirstParagraph"/>
      </w:pPr>
      <w:r>
        <w:t xml:space="preserve">Dubai’s ambition to become a smart city has created numerous opportunities for Robotics Engineers. One notable example is the deployment of autonomous vehicles in the Dubai Autonomous Transportation Strategy, which aims to have 100% self-driving public transport by 2030. Robotics Engineers are central to this initiative, designing sensor systems, navigation algorithms, and safety protocols for these vehicles.</w:t>
      </w:r>
    </w:p>
    <w:p>
      <w:pPr>
        <w:pStyle w:val="BodyText"/>
      </w:pPr>
      <w:r>
        <w:t xml:space="preserve">Another case study involves the use of robotics in construction projects such as the Burj Khalifa and Dubai Frame. Robots equipped with AI are used for precision tasks like bricklaying and structural inspections, reducing human risk in hazardous environments. These applications demonstrate how Robotics Engineers contribute to Dubai’s reputation as a hub for high-tech infrastructure.</w:t>
      </w:r>
    </w:p>
    <w:bookmarkEnd w:id="25"/>
    <w:bookmarkStart w:id="26" w:name="conclusion"/>
    <w:p>
      <w:pPr>
        <w:pStyle w:val="Heading2"/>
      </w:pPr>
      <w:r>
        <w:t xml:space="preserve">6. Conclusion</w:t>
      </w:r>
    </w:p>
    <w:p>
      <w:pPr>
        <w:pStyle w:val="FirstParagraph"/>
      </w:pPr>
      <w:r>
        <w:t xml:space="preserve">In conclusion, the role of a Robotics Engineer in the United Arab Emirates, particularly in Dubai, is critical to achieving the nation’s vision of technological leadership. By addressing challenges related to cost, cultural adaptation, and environmental conditions while leveraging government support and academic partnerships, Robotics Engineers can drive innovation across industries. As Dubai continues to invest in AI and automation, the demand for skilled professionals in this field will only grow.</w:t>
      </w:r>
    </w:p>
    <w:p>
      <w:pPr>
        <w:pStyle w:val="BodyText"/>
      </w:pPr>
      <w:r>
        <w:t xml:space="preserve">This undergraduate thesis underscores the importance of interdisciplinary collaboration between academia, industry stakeholders, and policymakers to ensure that robotics solutions are both technically advanced and socially responsible. The future of Robotics Engineering in Dubai is poised for continued growth, offering exciting opportunities for aspiring engineers.</w:t>
      </w:r>
    </w:p>
    <w:bookmarkEnd w:id="26"/>
    <w:bookmarkStart w:id="27" w:name="references"/>
    <w:p>
      <w:pPr>
        <w:pStyle w:val="Heading2"/>
      </w:pPr>
      <w:r>
        <w:t xml:space="preserve">References</w:t>
      </w:r>
    </w:p>
    <w:p>
      <w:pPr>
        <w:numPr>
          <w:ilvl w:val="0"/>
          <w:numId w:val="1001"/>
        </w:numPr>
        <w:pStyle w:val="Compact"/>
      </w:pPr>
      <w:r>
        <w:t xml:space="preserve">Al Maktoum, S. et al. (2021). "Robotics in the UAE: Opportunities and Challenges." Journal of Engineering Innovation.</w:t>
      </w:r>
    </w:p>
    <w:p>
      <w:pPr>
        <w:numPr>
          <w:ilvl w:val="0"/>
          <w:numId w:val="1001"/>
        </w:numPr>
        <w:pStyle w:val="Compact"/>
      </w:pPr>
      <w:r>
        <w:t xml:space="preserve">Dubai Future Foundation. (n.d.). Smart Dubai Initiative.</w:t>
      </w:r>
    </w:p>
    <w:p>
      <w:pPr>
        <w:numPr>
          <w:ilvl w:val="0"/>
          <w:numId w:val="1001"/>
        </w:numPr>
        <w:pStyle w:val="Compact"/>
      </w:pPr>
      <w:r>
        <w:t xml:space="preserve">United Arab Emirates Ministry of Economy. (2021). Vision 2030 Report.</w:t>
      </w:r>
    </w:p>
    <w:p>
      <w:pPr>
        <w:pStyle w:val="FirstParagraph"/>
      </w:pPr>
      <w:r>
        <w:rPr>
          <w:iCs/>
          <w:i/>
        </w:rPr>
        <w:t xml:space="preserve">Author: [Your Name]</w:t>
      </w:r>
    </w:p>
    <w:p>
      <w:pPr>
        <w:pStyle w:val="BodyText"/>
      </w:pPr>
      <w:r>
        <w:rPr>
          <w:iCs/>
          <w:i/>
        </w:rPr>
        <w:t xml:space="preserve">Institution: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the United Arab Emirates Dubai</dc:title>
  <dc:creator/>
  <dc:language>en</dc:language>
  <cp:keywords/>
  <dcterms:created xsi:type="dcterms:W3CDTF">2026-07-23T04:25:01Z</dcterms:created>
  <dcterms:modified xsi:type="dcterms:W3CDTF">2026-07-23T04:25:01Z</dcterms:modified>
</cp:coreProperties>
</file>

<file path=docProps/custom.xml><?xml version="1.0" encoding="utf-8"?>
<Properties xmlns="http://schemas.openxmlformats.org/officeDocument/2006/custom-properties" xmlns:vt="http://schemas.openxmlformats.org/officeDocument/2006/docPropsVTypes"/>
</file>