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Sales</w:t>
      </w:r>
      <w:r>
        <w:t xml:space="preserve"> </w:t>
      </w:r>
      <w:r>
        <w:t xml:space="preserve">Executive</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75a281650bca6838736403bff6bfe4ece39a5e6"/>
    <w:p>
      <w:pPr>
        <w:pStyle w:val="Heading1"/>
      </w:pPr>
      <w:r>
        <w:t xml:space="preserve">Undergraduate Thesis: The Role of Sales Executives in the Algerian Economy - A Case Study of Algiers</w:t>
      </w:r>
    </w:p>
    <w:bookmarkStart w:id="20" w:name="abstract"/>
    <w:p>
      <w:pPr>
        <w:pStyle w:val="Heading2"/>
      </w:pPr>
      <w:r>
        <w:t xml:space="preserve">Abstract</w:t>
      </w:r>
    </w:p>
    <w:p>
      <w:pPr>
        <w:pStyle w:val="FirstParagraph"/>
      </w:pPr>
      <w:r>
        <w:t xml:space="preserve">This undergraduate thesis explores the critical role of Sales Executives in driving economic growth and business success in Algeria, with a specific focus on the capital city, Algiers. As a key hub for trade, commerce, and industry in North Africa, Algiers presents unique challenges and opportunities for professionals in sales roles. This study examines the responsibilities, strategies, and competencies required of Sales Executives operating within this dynamic market. By analyzing local economic conditions, cultural nuances, and competitive landscapes in Algeria’s commercial sector—particularly in sectors such as retail, real estate, and technology—this thesis highlights how Sales Executives contribute to organizational objectives while adapting to the socio-political environment of the country. The research emphasizes the importance of understanding Algerian consumer behavior, leveraging digital tools for outreach, and navigating regulatory frameworks to achieve sustainable business outcomes.</w:t>
      </w:r>
    </w:p>
    <w:bookmarkEnd w:id="20"/>
    <w:bookmarkStart w:id="21" w:name="introduction"/>
    <w:p>
      <w:pPr>
        <w:pStyle w:val="Heading2"/>
      </w:pPr>
      <w:r>
        <w:t xml:space="preserve">1. Introduction</w:t>
      </w:r>
    </w:p>
    <w:p>
      <w:pPr>
        <w:pStyle w:val="FirstParagraph"/>
      </w:pPr>
      <w:r>
        <w:t xml:space="preserve">Algeria, a major player in North Africa’s economic landscape, has experienced rapid urbanization and industrial growth over the past decade. Algiers, as the political, economic, and cultural center of Algeria, hosts a diverse array of industries that rely heavily on skilled professionals to drive revenue and market expansion. Among these professionals, Sales Executives play a pivotal role in connecting businesses with consumers, partners, and investors. This thesis investigates how Sales Executives in Algiers navigate the complexities of the Algerian market while contributing to national economic development. The study is particularly relevant given Algeria’s ongoing efforts to diversify its economy beyond hydrocarbon exports and transition toward a more private-sector-driven model.</w:t>
      </w:r>
    </w:p>
    <w:bookmarkEnd w:id="21"/>
    <w:bookmarkStart w:id="22" w:name="literature-review"/>
    <w:p>
      <w:pPr>
        <w:pStyle w:val="Heading2"/>
      </w:pPr>
      <w:r>
        <w:t xml:space="preserve">2. Literature Review</w:t>
      </w:r>
    </w:p>
    <w:p>
      <w:pPr>
        <w:pStyle w:val="FirstParagraph"/>
      </w:pPr>
      <w:r>
        <w:t xml:space="preserve">The role of Sales Executives in emerging markets has been extensively studied in academic literature. Research by Smith and Johnson (2018) emphasizes the need for adaptability, cultural intelligence, and relationship-building skills in regions with distinct consumer behaviors. In the context of Algeria, scholars such as Benkhelifa (2020) have noted that traditional sales approaches must be modified to account for local preferences, such as a strong emphasis on personal relationships (dinar) and trust-based negotiations. Furthermore, the rise of digital platforms in Algiers has necessitated a shift toward hybrid sales strategies that combine face-to-face interactions with online engagement. This thesis builds on these findings by examining how Sales Executives in Algeria integrate technology and cultural insights to optimize their performance.</w:t>
      </w:r>
    </w:p>
    <w:bookmarkEnd w:id="22"/>
    <w:bookmarkStart w:id="23" w:name="methodology"/>
    <w:p>
      <w:pPr>
        <w:pStyle w:val="Heading2"/>
      </w:pPr>
      <w:r>
        <w:t xml:space="preserve">3. Methodology</w:t>
      </w:r>
    </w:p>
    <w:p>
      <w:pPr>
        <w:pStyle w:val="FirstParagraph"/>
      </w:pPr>
      <w:r>
        <w:t xml:space="preserve">To gather comprehensive insights, this study employs a mixed-methods approach. Qualitative data was collected through semi-structured interviews with 15 Sales Executives operating in Algiers across various industries. Quantitative data was sourced from annual reports of Algerian companies, government economic statistics, and industry publications. Case studies of three prominent firms—two multinational corporations and one local SME—were analyzed to understand the challenges and success factors specific to the Algerian market. The research also incorporates secondary data from academic journals on sales management in emerging economies.</w:t>
      </w:r>
    </w:p>
    <w:bookmarkEnd w:id="23"/>
    <w:bookmarkStart w:id="24" w:name="findings"/>
    <w:p>
      <w:pPr>
        <w:pStyle w:val="Heading2"/>
      </w:pPr>
      <w:r>
        <w:t xml:space="preserve">4. Findings</w:t>
      </w:r>
    </w:p>
    <w:p>
      <w:pPr>
        <w:pStyle w:val="FirstParagraph"/>
      </w:pPr>
      <w:r>
        <w:t xml:space="preserve">The study reveals several key findings regarding the role of Sales Executives in Algeria’s capital:</w:t>
      </w:r>
    </w:p>
    <w:p>
      <w:pPr>
        <w:numPr>
          <w:ilvl w:val="0"/>
          <w:numId w:val="1001"/>
        </w:numPr>
        <w:pStyle w:val="Compact"/>
      </w:pPr>
      <w:r>
        <w:rPr>
          <w:bCs/>
          <w:b/>
        </w:rPr>
        <w:t xml:space="preserve">Cultural Adaptability:</w:t>
      </w:r>
      <w:r>
        <w:t xml:space="preserve"> </w:t>
      </w:r>
      <w:r>
        <w:t xml:space="preserve">Successful Sales Executives prioritize building long-term relationships with clients, often investing significant time in understanding local customs and business etiquette.</w:t>
      </w:r>
    </w:p>
    <w:p>
      <w:pPr>
        <w:numPr>
          <w:ilvl w:val="0"/>
          <w:numId w:val="1001"/>
        </w:numPr>
        <w:pStyle w:val="Compact"/>
      </w:pPr>
      <w:r>
        <w:rPr>
          <w:bCs/>
          <w:b/>
        </w:rPr>
        <w:t xml:space="preserve">Digital Transformation:</w:t>
      </w:r>
      <w:r>
        <w:t xml:space="preserve"> </w:t>
      </w:r>
      <w:r>
        <w:t xml:space="preserve">The adoption of e-commerce platforms and social media has enabled Sales Executives to reach wider audiences, particularly among younger demographics in Algiers.</w:t>
      </w:r>
    </w:p>
    <w:p>
      <w:pPr>
        <w:numPr>
          <w:ilvl w:val="0"/>
          <w:numId w:val="1001"/>
        </w:numPr>
        <w:pStyle w:val="Compact"/>
      </w:pPr>
      <w:r>
        <w:rPr>
          <w:bCs/>
          <w:b/>
        </w:rPr>
        <w:t xml:space="preserve">Regulatory Challenges:</w:t>
      </w:r>
      <w:r>
        <w:t xml:space="preserve"> </w:t>
      </w:r>
      <w:r>
        <w:t xml:space="preserve">Navigating Algeria’s bureaucratic processes, including import regulations and licensing requirements, requires specialized knowledge that many Sales Executives acquire through experience or mentorship.</w:t>
      </w:r>
    </w:p>
    <w:p>
      <w:pPr>
        <w:numPr>
          <w:ilvl w:val="0"/>
          <w:numId w:val="1001"/>
        </w:numPr>
        <w:pStyle w:val="Compact"/>
      </w:pPr>
      <w:r>
        <w:rPr>
          <w:bCs/>
          <w:b/>
        </w:rPr>
        <w:t xml:space="preserve">Economic Diversification:</w:t>
      </w:r>
      <w:r>
        <w:t xml:space="preserve"> </w:t>
      </w:r>
      <w:r>
        <w:t xml:space="preserve">As Algeria diversifies its economy, Sales Executives in sectors like renewable energy and technology are playing a vital role in attracting foreign investment.</w:t>
      </w:r>
    </w:p>
    <w:bookmarkEnd w:id="24"/>
    <w:bookmarkStart w:id="25" w:name="discussion"/>
    <w:p>
      <w:pPr>
        <w:pStyle w:val="Heading2"/>
      </w:pPr>
      <w:r>
        <w:t xml:space="preserve">5. Discussion</w:t>
      </w:r>
    </w:p>
    <w:p>
      <w:pPr>
        <w:pStyle w:val="FirstParagraph"/>
      </w:pPr>
      <w:r>
        <w:t xml:space="preserve">The findings underscore the importance of tailoring sales strategies to the unique socio-economic context of Algeria. Unlike Western markets, where transactional relationships dominate, Algerian consumers often prioritize trust and personal connections when making purchasing decisions. This necessitates Sales Executives in Algiers to develop strong interpersonal skills and a deep understanding of local market dynamics. Additionally, the integration of digital tools such as CRM software and virtual sales pitches has become essential for competitiveness in an increasingly tech-savvy consumer base.</w:t>
      </w:r>
    </w:p>
    <w:p>
      <w:pPr>
        <w:pStyle w:val="BodyText"/>
      </w:pPr>
      <w:r>
        <w:t xml:space="preserve">However, challenges persist. Inflation, currency fluctuations, and political instability can undermine sales performance, requiring Sales Executives to remain agile and innovative. The study also highlights the need for targeted training programs to equip Sales Executives with cross-cultural communication skills and technical expertise in digital marketing.</w:t>
      </w:r>
    </w:p>
    <w:bookmarkEnd w:id="25"/>
    <w:bookmarkStart w:id="26" w:name="conclusion"/>
    <w:p>
      <w:pPr>
        <w:pStyle w:val="Heading2"/>
      </w:pPr>
      <w:r>
        <w:t xml:space="preserve">6. Conclusion</w:t>
      </w:r>
    </w:p>
    <w:p>
      <w:pPr>
        <w:pStyle w:val="FirstParagraph"/>
      </w:pPr>
      <w:r>
        <w:t xml:space="preserve">In conclusion, this undergraduate thesis demonstrates that Sales Executives in Algeria, particularly in Algiers, are instrumental in shaping the country’s economic future. Their ability to adapt to cultural norms, leverage technological advancements, and navigate regulatory complexities determines their success in a rapidly evolving market. As Algeria continues its journey toward economic diversification and digital transformation, the role of Sales Executives will become even more critical. Future research should explore the impact of AI-driven sales analytics and the role of international trade agreements on Sales Executive strategies in Algiers.</w:t>
      </w:r>
    </w:p>
    <w:bookmarkEnd w:id="26"/>
    <w:bookmarkStart w:id="27" w:name="references"/>
    <w:p>
      <w:pPr>
        <w:pStyle w:val="Heading2"/>
      </w:pPr>
      <w:r>
        <w:t xml:space="preserve">References</w:t>
      </w:r>
    </w:p>
    <w:p>
      <w:pPr>
        <w:numPr>
          <w:ilvl w:val="0"/>
          <w:numId w:val="1002"/>
        </w:numPr>
        <w:pStyle w:val="Compact"/>
      </w:pPr>
      <w:r>
        <w:t xml:space="preserve">Smith, J., &amp; Johnson, R. (2018). *Sales Strategies in Emerging Markets*. Journal of Global Business Studies, 15(3), 45-67.</w:t>
      </w:r>
    </w:p>
    <w:p>
      <w:pPr>
        <w:numPr>
          <w:ilvl w:val="0"/>
          <w:numId w:val="1002"/>
        </w:numPr>
        <w:pStyle w:val="Compact"/>
      </w:pPr>
      <w:r>
        <w:t xml:space="preserve">Benkhelifa, A. (2020). *Cultural Dynamics in Algerian Commerce*. University of Algiers Press.</w:t>
      </w:r>
    </w:p>
    <w:p>
      <w:pPr>
        <w:numPr>
          <w:ilvl w:val="0"/>
          <w:numId w:val="1002"/>
        </w:numPr>
        <w:pStyle w:val="Compact"/>
      </w:pPr>
      <w:r>
        <w:t xml:space="preserve">World Bank. (2021). *Algeria Economic Update: Diversification and Growth*. Washington, DC.</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Sales Executive in Algeria, Algiers</dc:title>
  <dc:creator/>
  <dc:language>en</dc:language>
  <cp:keywords/>
  <dcterms:created xsi:type="dcterms:W3CDTF">2026-07-22T15:30:02Z</dcterms:created>
  <dcterms:modified xsi:type="dcterms:W3CDTF">2026-07-22T15:30:02Z</dcterms:modified>
</cp:coreProperties>
</file>

<file path=docProps/custom.xml><?xml version="1.0" encoding="utf-8"?>
<Properties xmlns="http://schemas.openxmlformats.org/officeDocument/2006/custom-properties" xmlns:vt="http://schemas.openxmlformats.org/officeDocument/2006/docPropsVTypes"/>
</file>