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Sales</w:t>
      </w:r>
      <w:r>
        <w:t xml:space="preserve"> </w:t>
      </w:r>
      <w:r>
        <w:t xml:space="preserve">Executive</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9" w:name="X0189234eb9dcedbbe135826ecccbae96159eb60"/>
    <w:p>
      <w:pPr>
        <w:pStyle w:val="Heading1"/>
      </w:pPr>
      <w:r>
        <w:t xml:space="preserve">Undergraduate Thesis: The Role of a Sales Executive in Australia Sydney</w:t>
      </w:r>
    </w:p>
    <w:bookmarkStart w:id="20" w:name="abstract"/>
    <w:p>
      <w:pPr>
        <w:pStyle w:val="Heading2"/>
      </w:pPr>
      <w:r>
        <w:t xml:space="preserve">Abstract</w:t>
      </w:r>
    </w:p>
    <w:p>
      <w:pPr>
        <w:pStyle w:val="FirstParagraph"/>
      </w:pPr>
      <w:r>
        <w:t xml:space="preserve">This undergraduate thesis explores the dynamic role of a Sales Executive within the business landscape of Australia, specifically focusing on Sydney. As one of the world's most competitive and culturally diverse cities, Sydney presents unique challenges and opportunities for professionals in sales. This document examines the responsibilities, skills, and strategies required to excel as a Sales Executive in this environment. It also highlights case studies of successful Sales Executives operating within Sydney’s industries, such as technology, real estate, healthcare, and retail. The thesis emphasizes the importance of cultural adaptability, digital transformation in sales practices, and the integration of local market knowledge to achieve business objectives. By analyzing these factors, this paper aims to contribute to academic discourse on sales management while providing practical insights for aspiring Sales Executives in Australia Sydney.</w:t>
      </w:r>
    </w:p>
    <w:bookmarkEnd w:id="20"/>
    <w:bookmarkStart w:id="21" w:name="introduction"/>
    <w:p>
      <w:pPr>
        <w:pStyle w:val="Heading2"/>
      </w:pPr>
      <w:r>
        <w:t xml:space="preserve">Introduction</w:t>
      </w:r>
    </w:p>
    <w:p>
      <w:pPr>
        <w:pStyle w:val="FirstParagraph"/>
      </w:pPr>
      <w:r>
        <w:t xml:space="preserve">The role of a Sales Executive is pivotal in driving business growth, and nowhere is this more evident than in Sydney, Australia. As the economic and cultural capital of the country, Sydney hosts a diverse range of industries, from multinational corporations to small-to-medium enterprises (SMEs). The city’s fast-paced environment demands that Sales Executives not only possess traditional sales skills but also navigate complex market dynamics. This thesis investigates how the unique characteristics of Sydney—such as its multicultural population, technological innovation, and global connectivity—shape the responsibilities and strategies of Sales Executives operating in the region. By focusing on Australia Sydney, this study provides a localized perspective on a profession that is both universally relevant and deeply influenced by regional context.</w:t>
      </w:r>
    </w:p>
    <w:bookmarkEnd w:id="21"/>
    <w:bookmarkStart w:id="22" w:name="literature-review"/>
    <w:p>
      <w:pPr>
        <w:pStyle w:val="Heading2"/>
      </w:pPr>
      <w:r>
        <w:t xml:space="preserve">Literature Review</w:t>
      </w:r>
    </w:p>
    <w:p>
      <w:pPr>
        <w:pStyle w:val="FirstParagraph"/>
      </w:pPr>
      <w:r>
        <w:t xml:space="preserve">The role of a Sales Executive has evolved significantly in recent decades, with increasing emphasis on digital tools, data analytics, and customer relationship management (CRM). In Australia, studies have highlighted the importance of adapting sales strategies to reflect local market conditions. For example, research by the Australian Institute of Business (AIB) underscores that Sydney-based Sales Executives must balance traditional face-to-face interactions with digital outreach due to the city’s high penetration of technology and mobile communication. Additionally, cultural diversity in Sydney requires Sales Executives to develop cross-cultural competencies, ensuring they can effectively engage clients from a wide array of backgrounds.</w:t>
      </w:r>
    </w:p>
    <w:bookmarkEnd w:id="22"/>
    <w:bookmarkStart w:id="23" w:name="methodology"/>
    <w:p>
      <w:pPr>
        <w:pStyle w:val="Heading2"/>
      </w:pPr>
      <w:r>
        <w:t xml:space="preserve">Methodology</w:t>
      </w:r>
    </w:p>
    <w:p>
      <w:pPr>
        <w:pStyle w:val="FirstParagraph"/>
      </w:pPr>
      <w:r>
        <w:t xml:space="preserve">This thesis employs a qualitative case study approach, analyzing the experiences of Sales Executives operating in Sydney. Data was collected through secondary sources, including industry reports from the Australian Chamber of Commerce and Industry (ACCI), academic articles on sales management, and interviews conducted with professionals working in sectors such as real estate and technology. The analysis focuses on identifying patterns in how Sales Executives adapt their strategies to the unique demands of Sydney’s market.</w:t>
      </w:r>
    </w:p>
    <w:bookmarkEnd w:id="23"/>
    <w:bookmarkStart w:id="24" w:name="Xdde3abfbe81cb10b933d51a926bed082823eb54"/>
    <w:p>
      <w:pPr>
        <w:pStyle w:val="Heading2"/>
      </w:pPr>
      <w:r>
        <w:t xml:space="preserve">Key Responsibilities of a Sales Executive in Australia Sydney</w:t>
      </w:r>
    </w:p>
    <w:p>
      <w:pPr>
        <w:pStyle w:val="FirstParagraph"/>
      </w:pPr>
      <w:r>
        <w:t xml:space="preserve">The responsibilities of a Sales Executive in Sydney are multifaceted and often require a blend of technical, interpersonal, and strategic skills. Key duties include:</w:t>
      </w:r>
    </w:p>
    <w:p>
      <w:pPr>
        <w:numPr>
          <w:ilvl w:val="0"/>
          <w:numId w:val="1001"/>
        </w:numPr>
        <w:pStyle w:val="Compact"/>
      </w:pPr>
      <w:r>
        <w:rPr>
          <w:bCs/>
          <w:b/>
        </w:rPr>
        <w:t xml:space="preserve">Client Acquisition:</w:t>
      </w:r>
      <w:r>
        <w:t xml:space="preserve"> </w:t>
      </w:r>
      <w:r>
        <w:t xml:space="preserve">Identifying potential clients through networking events, LinkedIn outreach, and referrals within Sydney’s business community.</w:t>
      </w:r>
    </w:p>
    <w:p>
      <w:pPr>
        <w:numPr>
          <w:ilvl w:val="0"/>
          <w:numId w:val="1001"/>
        </w:numPr>
        <w:pStyle w:val="Compact"/>
      </w:pPr>
      <w:r>
        <w:rPr>
          <w:bCs/>
          <w:b/>
        </w:rPr>
        <w:t xml:space="preserve">Negotiation Skills:</w:t>
      </w:r>
      <w:r>
        <w:t xml:space="preserve"> </w:t>
      </w:r>
      <w:r>
        <w:t xml:space="preserve">Leveraging Sydney’s competitive market to negotiate deals that align with both client needs and organizational goals.</w:t>
      </w:r>
    </w:p>
    <w:p>
      <w:pPr>
        <w:numPr>
          <w:ilvl w:val="0"/>
          <w:numId w:val="1001"/>
        </w:numPr>
        <w:pStyle w:val="Compact"/>
      </w:pPr>
      <w:r>
        <w:rPr>
          <w:bCs/>
          <w:b/>
        </w:rPr>
        <w:t xml:space="preserve">Cross-Cultural Communication:</w:t>
      </w:r>
      <w:r>
        <w:t xml:space="preserve"> </w:t>
      </w:r>
      <w:r>
        <w:t xml:space="preserve">Engaging with a diverse clientele, including international clients drawn to Sydney’s global business hubs like the CBD and North Sydney.</w:t>
      </w:r>
    </w:p>
    <w:p>
      <w:pPr>
        <w:numPr>
          <w:ilvl w:val="0"/>
          <w:numId w:val="1001"/>
        </w:numPr>
        <w:pStyle w:val="Compact"/>
      </w:pPr>
      <w:r>
        <w:rPr>
          <w:bCs/>
          <w:b/>
        </w:rPr>
        <w:t xml:space="preserve">Digital Sales Proficiency:</w:t>
      </w:r>
      <w:r>
        <w:t xml:space="preserve"> </w:t>
      </w:r>
      <w:r>
        <w:t xml:space="preserve">Utilizing CRM platforms such as Salesforce or HubSpot to track leads and manage client relationships in an era of remote work and virtual meetings.</w:t>
      </w:r>
    </w:p>
    <w:bookmarkEnd w:id="24"/>
    <w:bookmarkStart w:id="25" w:name="case-studies"/>
    <w:p>
      <w:pPr>
        <w:pStyle w:val="Heading2"/>
      </w:pPr>
      <w:r>
        <w:t xml:space="preserve">Case Studies</w:t>
      </w:r>
    </w:p>
    <w:p>
      <w:pPr>
        <w:pStyle w:val="FirstParagraph"/>
      </w:pPr>
      <w:r>
        <w:rPr>
          <w:bCs/>
          <w:b/>
        </w:rPr>
        <w:t xml:space="preserve">Case Study 1: Tech Industry in Sydney</w:t>
      </w:r>
      <w:r>
        <w:br/>
      </w:r>
      <w:r>
        <w:t xml:space="preserve">A Sales Executive working for a startup in Sydney’s tech sector highlighted the importance of understanding both local and global market trends. By leveraging Sydney’s reputation as a hub for innovation, the executive successfully secured partnerships with international clients through targeted LinkedIn campaigns and participation in industry conferences like TechWeek.</w:t>
      </w:r>
    </w:p>
    <w:p>
      <w:pPr>
        <w:pStyle w:val="BodyText"/>
      </w:pPr>
      <w:r>
        <w:rPr>
          <w:bCs/>
          <w:b/>
        </w:rPr>
        <w:t xml:space="preserve">Case Study 2: Real Estate Sales in North Sydney</w:t>
      </w:r>
      <w:r>
        <w:br/>
      </w:r>
      <w:r>
        <w:t xml:space="preserve">A real estate Sales Executive emphasized the role of cultural sensitivity when dealing with property buyers from diverse backgrounds. For instance, addressing the preferences of clients from Asian markets required tailored approaches to property presentation and negotiation.</w:t>
      </w:r>
    </w:p>
    <w:bookmarkEnd w:id="25"/>
    <w:bookmarkStart w:id="26" w:name="X52052987bc839279b76b70b8c148d31cb45c463"/>
    <w:p>
      <w:pPr>
        <w:pStyle w:val="Heading2"/>
      </w:pPr>
      <w:r>
        <w:t xml:space="preserve">Challenges Faced by Sales Executives in Australia Sydney</w:t>
      </w:r>
    </w:p>
    <w:p>
      <w:pPr>
        <w:pStyle w:val="FirstParagraph"/>
      </w:pPr>
      <w:r>
        <w:t xml:space="preserve">Sales Executives in Sydney face several challenges, including intense competition due to the city’s high concentration of businesses. Additionally, the rising cost of living and fluctuating economic conditions can impact client budgets. Another challenge is adapting to rapid technological changes, such as AI-driven sales tools that require ongoing training.</w:t>
      </w:r>
    </w:p>
    <w:bookmarkEnd w:id="26"/>
    <w:bookmarkStart w:id="27" w:name="strategies-for-success"/>
    <w:p>
      <w:pPr>
        <w:pStyle w:val="Heading2"/>
      </w:pPr>
      <w:r>
        <w:t xml:space="preserve">Strategies for Success</w:t>
      </w:r>
    </w:p>
    <w:p>
      <w:pPr>
        <w:pStyle w:val="FirstParagraph"/>
      </w:pPr>
      <w:r>
        <w:t xml:space="preserve">To thrive in Sydney’s competitive market, Sales Executives should adopt strategies such as:</w:t>
      </w:r>
    </w:p>
    <w:p>
      <w:pPr>
        <w:numPr>
          <w:ilvl w:val="0"/>
          <w:numId w:val="1002"/>
        </w:numPr>
        <w:pStyle w:val="Compact"/>
      </w:pPr>
      <w:r>
        <w:rPr>
          <w:bCs/>
          <w:b/>
        </w:rPr>
        <w:t xml:space="preserve">Building Local Networks:</w:t>
      </w:r>
      <w:r>
        <w:t xml:space="preserve"> </w:t>
      </w:r>
      <w:r>
        <w:t xml:space="preserve">Joining professional groups like the Sydney Business Chamber to connect with potential clients and peers.</w:t>
      </w:r>
    </w:p>
    <w:p>
      <w:pPr>
        <w:numPr>
          <w:ilvl w:val="0"/>
          <w:numId w:val="1002"/>
        </w:numPr>
        <w:pStyle w:val="Compact"/>
      </w:pPr>
      <w:r>
        <w:rPr>
          <w:bCs/>
          <w:b/>
        </w:rPr>
        <w:t xml:space="preserve">Cultural Awareness Training:</w:t>
      </w:r>
      <w:r>
        <w:t xml:space="preserve"> </w:t>
      </w:r>
      <w:r>
        <w:t xml:space="preserve">Participating in workshops on cross-cultural communication to better serve Sydney’s diverse population.</w:t>
      </w:r>
    </w:p>
    <w:p>
      <w:pPr>
        <w:numPr>
          <w:ilvl w:val="0"/>
          <w:numId w:val="1002"/>
        </w:numPr>
        <w:pStyle w:val="Compact"/>
      </w:pPr>
      <w:r>
        <w:rPr>
          <w:bCs/>
          <w:b/>
        </w:rPr>
        <w:t xml:space="preserve">Leveraging Digital Tools:</w:t>
      </w:r>
      <w:r>
        <w:t xml:space="preserve"> </w:t>
      </w:r>
      <w:r>
        <w:t xml:space="preserve">Adopting CRM software and analytics platforms to streamline sales processes and enhance client engagement.</w:t>
      </w:r>
    </w:p>
    <w:bookmarkEnd w:id="27"/>
    <w:bookmarkStart w:id="28" w:name="conclusion"/>
    <w:p>
      <w:pPr>
        <w:pStyle w:val="Heading2"/>
      </w:pPr>
      <w:r>
        <w:t xml:space="preserve">Conclusion</w:t>
      </w:r>
    </w:p>
    <w:p>
      <w:pPr>
        <w:pStyle w:val="FirstParagraph"/>
      </w:pPr>
      <w:r>
        <w:t xml:space="preserve">This undergraduate thesis underscores the critical role of a Sales Executive in shaping business outcomes within Australia Sydney. The city’s unique economic, cultural, and technological landscape demands that professionals in this field continuously adapt their strategies to meet evolving client needs. By examining the challenges and opportunities faced by Sales Executives in Sydney, this paper contributes to both academic understanding and practical applications of sales management. For students pursuing careers as Sales Executives in Australia Sydney, the insights presented here provide a valuable foundation for success in one of the world’s most dynamic business environments.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Sales Executive in Australia Sydney</dc:title>
  <dc:creator/>
  <dc:language>en</dc:language>
  <cp:keywords/>
  <dcterms:created xsi:type="dcterms:W3CDTF">2026-07-21T02:29:47Z</dcterms:created>
  <dcterms:modified xsi:type="dcterms:W3CDTF">2026-07-21T02:29:47Z</dcterms:modified>
</cp:coreProperties>
</file>

<file path=docProps/custom.xml><?xml version="1.0" encoding="utf-8"?>
<Properties xmlns="http://schemas.openxmlformats.org/officeDocument/2006/custom-properties" xmlns:vt="http://schemas.openxmlformats.org/officeDocument/2006/docPropsVTypes"/>
</file>