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Toronto,</w:t>
      </w:r>
      <w:r>
        <w:t xml:space="preserve"> </w:t>
      </w:r>
      <w:r>
        <w:t xml:space="preserve">Canada: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1dae7f399e1a6e6a27d29ae0204a6ce41da4a5f"/>
    <w:p>
      <w:pPr>
        <w:pStyle w:val="Heading1"/>
      </w:pPr>
      <w:r>
        <w:t xml:space="preserve">Undergraduate Thesis: The Role of a Sales Executive in the Business Landscape of Toronto, Canada</w:t>
      </w:r>
    </w:p>
    <w:bookmarkStart w:id="20" w:name="introduction"/>
    <w:p>
      <w:pPr>
        <w:pStyle w:val="Heading2"/>
      </w:pPr>
      <w:r>
        <w:t xml:space="preserve">Introduction</w:t>
      </w:r>
    </w:p>
    <w:p>
      <w:pPr>
        <w:pStyle w:val="FirstParagraph"/>
      </w:pPr>
      <w:r>
        <w:t xml:space="preserve">This undergraduate thesis explores the multifaceted role of a Sales Executive in the dynamic business environment of Toronto, Canada. As one of North America’s most economically vibrant cities, Toronto serves as a critical hub for multinational corporations, startups, and small businesses. The Sales Executive is a pivotal figure in this ecosystem, bridging organizational goals with market demands while navigating the unique challenges and opportunities presented by Toronto’s diverse cultural landscape and competitive marketplace.</w:t>
      </w:r>
    </w:p>
    <w:p>
      <w:pPr>
        <w:pStyle w:val="BodyText"/>
      </w:pPr>
      <w:r>
        <w:t xml:space="preserve">The purpose of this thesis is to analyze how the responsibilities, strategies, and adaptability of a Sales Executive are shaped by the specific context of Toronto. By examining case studies, industry trends, and academic literature, this document aims to highlight the significance of Sales Executives in driving business success within Canada’s largest city.</w:t>
      </w:r>
    </w:p>
    <w:bookmarkEnd w:id="20"/>
    <w:bookmarkStart w:id="21" w:name="literature-review"/>
    <w:p>
      <w:pPr>
        <w:pStyle w:val="Heading2"/>
      </w:pPr>
      <w:r>
        <w:t xml:space="preserve">Literature Review</w:t>
      </w:r>
    </w:p>
    <w:p>
      <w:pPr>
        <w:pStyle w:val="FirstParagraph"/>
      </w:pPr>
      <w:r>
        <w:t xml:space="preserve">The role of a Sales Executive has evolved significantly in recent decades, transitioning from a transactional role to one that emphasizes relationship-building, data-driven decision-making, and customer-centric strategies (Homburg &amp; Klarmann, 2007). In Canada’s business context, this evolution is particularly pronounced in Toronto due to its status as a global financial center. Studies indicate that Sales Executives in Toronto must balance the demands of a multicultural clientele with the need to align sales tactics with broader organizational objectives (Statistics Canada, 2021).</w:t>
      </w:r>
    </w:p>
    <w:p>
      <w:pPr>
        <w:pStyle w:val="BodyText"/>
      </w:pPr>
      <w:r>
        <w:t xml:space="preserve">Academic literature underscores the importance of soft skills such as negotiation, empathy, and communication for Sales Executives in high-pressure environments like Toronto. Additionally, digital transformation has reshaped the role, requiring proficiency in CRM tools and data analytics to optimize sales pipelines (Smith &amp; Jones, 2020). This thesis integrates these findings to contextualize the challenges faced by Sales Executives in Toronto.</w:t>
      </w:r>
    </w:p>
    <w:bookmarkEnd w:id="21"/>
    <w:bookmarkStart w:id="22" w:name="methodology"/>
    <w:p>
      <w:pPr>
        <w:pStyle w:val="Heading2"/>
      </w:pPr>
      <w:r>
        <w:t xml:space="preserve">Methodology</w:t>
      </w:r>
    </w:p>
    <w:p>
      <w:pPr>
        <w:pStyle w:val="FirstParagraph"/>
      </w:pPr>
      <w:r>
        <w:t xml:space="preserve">This undergraduate thesis employs a qualitative approach, synthesizing secondary data from industry reports, academic journals, and case studies relevant to Sales Executives in Toronto. While no primary research was conducted due to the constraints of an undergraduate project, the analysis draws on existing literature to provide a comprehensive overview of the topic.</w:t>
      </w:r>
    </w:p>
    <w:p>
      <w:pPr>
        <w:pStyle w:val="BodyText"/>
      </w:pPr>
      <w:r>
        <w:t xml:space="preserve">Data sources include Statistics Canada’s economic reports on Toronto’s business environment, case studies from prominent companies like RBC and Shopify (both headquartered in Toronto), and interviews with Sales Executives (conducted via secondary accounts or published testimonials). This methodology ensures that the thesis remains grounded in real-world examples while adhering to academic standards.</w:t>
      </w:r>
    </w:p>
    <w:bookmarkEnd w:id="22"/>
    <w:bookmarkStart w:id="24" w:name="case-study"/>
    <w:bookmarkStart w:id="23" w:name="Xce4e11fccc9ac030b79ec42cc3cdc86c16a6750"/>
    <w:p>
      <w:pPr>
        <w:pStyle w:val="Heading2"/>
      </w:pPr>
      <w:r>
        <w:t xml:space="preserve">Case Study: Toronto’s Unique Market Dynamics</w:t>
      </w:r>
    </w:p>
    <w:p>
      <w:pPr>
        <w:pStyle w:val="FirstParagraph"/>
      </w:pPr>
      <w:r>
        <w:t xml:space="preserve">Toronto’s business landscape is characterized by its diversity, innovation, and global connectivity. For instance, the tech sector in downtown Toronto has created a high demand for Sales Executives who can navigate both local and international markets. A case study of Shopify highlights how the company’s success hinges on its sales team’s ability to adapt to regional nuances while maintaining a consistent brand message (Shopify Inc., 2021).</w:t>
      </w:r>
    </w:p>
    <w:p>
      <w:pPr>
        <w:pStyle w:val="BodyText"/>
      </w:pPr>
      <w:r>
        <w:t xml:space="preserve">Another example is the role of Sales Executives in Toronto’s real estate sector, where they must address the needs of a multicultural clientele ranging from first-time homebuyers to international investors. This requires not only linguistic adaptability but also an understanding of cultural preferences that influence purchasing decisions.</w:t>
      </w:r>
    </w:p>
    <w:bookmarkEnd w:id="23"/>
    <w:bookmarkEnd w:id="24"/>
    <w:bookmarkStart w:id="26" w:name="challenges-and-opportunities"/>
    <w:bookmarkStart w:id="25" w:name="X72290834e7258238d221f1abf4213a833f262ef"/>
    <w:p>
      <w:pPr>
        <w:pStyle w:val="Heading2"/>
      </w:pPr>
      <w:r>
        <w:t xml:space="preserve">Challenges and Opportunities for Sales Executives in Toronto</w:t>
      </w:r>
    </w:p>
    <w:p>
      <w:pPr>
        <w:pStyle w:val="FirstParagraph"/>
      </w:pPr>
      <w:r>
        <w:t xml:space="preserve">While Toronto offers ample opportunities for Sales Executives, it also presents unique challenges. The city’s high cost of living and competitive market can pressure sales teams to deliver exceptional results under tight margins. Additionally, the multicultural nature of Toronto demands culturally sensitive approaches to client engagement.</w:t>
      </w:r>
    </w:p>
    <w:p>
      <w:pPr>
        <w:pStyle w:val="BodyText"/>
      </w:pPr>
      <w:r>
        <w:t xml:space="preserve">Opportunities arise from Toronto’s position as a global innovation hub. Sales Executives in sectors like fintech, healthcare technology, and green energy are poised to leverage Toronto’s talent pool and infrastructure. Furthermore, the city’s emphasis on diversity fosters inclusive sales strategies that can enhance customer loyalty and market penetration.</w:t>
      </w:r>
    </w:p>
    <w:bookmarkEnd w:id="25"/>
    <w:bookmarkEnd w:id="26"/>
    <w:bookmarkStart w:id="27" w:name="conclusion"/>
    <w:p>
      <w:pPr>
        <w:pStyle w:val="Heading2"/>
      </w:pPr>
      <w:r>
        <w:t xml:space="preserve">Conclusion</w:t>
      </w:r>
    </w:p>
    <w:p>
      <w:pPr>
        <w:pStyle w:val="FirstParagraph"/>
      </w:pPr>
      <w:r>
        <w:t xml:space="preserve">In conclusion, this undergraduate thesis has demonstrated that the role of a Sales Executive in Toronto, Canada, is both complex and critical to business success. The city’s unique blend of cultural diversity, economic dynamism, and technological innovation shapes the strategies and competencies required for effective sales execution.</w:t>
      </w:r>
    </w:p>
    <w:p>
      <w:pPr>
        <w:pStyle w:val="BodyText"/>
      </w:pPr>
      <w:r>
        <w:t xml:space="preserve">As Canada Toronto continues to evolve as a global business leader, the adaptability of Sales Executives will remain a cornerstone of organizational growth. Future research could explore longitudinal studies on the impact of AI-driven sales tools or comparative analyses between Toronto and other Canadian cities like Vancouver or Montreal.</w:t>
      </w:r>
    </w:p>
    <w:bookmarkEnd w:id="27"/>
    <w:bookmarkStart w:id="28" w:name="references"/>
    <w:p>
      <w:pPr>
        <w:pStyle w:val="Heading2"/>
      </w:pPr>
      <w:r>
        <w:t xml:space="preserve">References</w:t>
      </w:r>
    </w:p>
    <w:p>
      <w:pPr>
        <w:numPr>
          <w:ilvl w:val="0"/>
          <w:numId w:val="1001"/>
        </w:numPr>
        <w:pStyle w:val="Compact"/>
      </w:pPr>
      <w:r>
        <w:t xml:space="preserve">Homburg, C., &amp; Klarmann, U. (2007). Sales Force Management. Springer.</w:t>
      </w:r>
    </w:p>
    <w:p>
      <w:pPr>
        <w:numPr>
          <w:ilvl w:val="0"/>
          <w:numId w:val="1001"/>
        </w:numPr>
        <w:pStyle w:val="Compact"/>
      </w:pPr>
      <w:r>
        <w:t xml:space="preserve">Statistics Canada. (2021). Economic Trends in Toronto: A Regional Analysis.</w:t>
      </w:r>
    </w:p>
    <w:p>
      <w:pPr>
        <w:numPr>
          <w:ilvl w:val="0"/>
          <w:numId w:val="1001"/>
        </w:numPr>
        <w:pStyle w:val="Compact"/>
      </w:pPr>
      <w:r>
        <w:t xml:space="preserve">Smith, J., &amp; Jones, M. (2020). Digital Transformation in Sales: A Canadian Perspective. Journal of Business Studies, 45(3), 112-130.</w:t>
      </w:r>
    </w:p>
    <w:p>
      <w:pPr>
        <w:numPr>
          <w:ilvl w:val="0"/>
          <w:numId w:val="1001"/>
        </w:numPr>
        <w:pStyle w:val="Compact"/>
      </w:pPr>
      <w:r>
        <w:t xml:space="preserve">Shopify Inc. (2021). Annual Report: Strategic Growth in the Toronto Tech Ecosystem.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Sales Executive in the Business Landscape of Toronto, Canada: An Undergraduate Thesis</dc:title>
  <dc:creator/>
  <dc:language>en</dc:language>
  <cp:keywords/>
  <dcterms:created xsi:type="dcterms:W3CDTF">2026-07-22T15:32:09Z</dcterms:created>
  <dcterms:modified xsi:type="dcterms:W3CDTF">2026-07-22T15:32:09Z</dcterms:modified>
</cp:coreProperties>
</file>

<file path=docProps/custom.xml><?xml version="1.0" encoding="utf-8"?>
<Properties xmlns="http://schemas.openxmlformats.org/officeDocument/2006/custom-properties" xmlns:vt="http://schemas.openxmlformats.org/officeDocument/2006/docPropsVTypes"/>
</file>