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China’s</w:t>
      </w:r>
      <w:r>
        <w:t xml:space="preserve"> </w:t>
      </w:r>
      <w:r>
        <w:t xml:space="preserve">Shanghai</w:t>
      </w:r>
      <w:r>
        <w:t xml:space="preserve"> </w:t>
      </w:r>
      <w:r>
        <w:t xml:space="preserve">Market</w:t>
      </w:r>
    </w:p>
    <w:p>
      <w:pPr>
        <w:pStyle w:val="FirstParagraph"/>
      </w:pPr>
      <w:r>
        <w:t xml:space="preserve">```html</w:t>
      </w:r>
    </w:p>
    <w:bookmarkStart w:id="28" w:name="X76f2dd0b217a420dfcf641d3699a37e36542acd"/>
    <w:p>
      <w:pPr>
        <w:pStyle w:val="Heading1"/>
      </w:pPr>
      <w:r>
        <w:t xml:space="preserve">Undergraduate Thesis: The Role and Challenges of a Sales Executive in China’s Shanghai Market</w:t>
      </w:r>
    </w:p>
    <w:bookmarkStart w:id="20" w:name="abstract"/>
    <w:p>
      <w:pPr>
        <w:pStyle w:val="Heading2"/>
      </w:pPr>
      <w:r>
        <w:t xml:space="preserve">Abstract</w:t>
      </w:r>
    </w:p>
    <w:p>
      <w:pPr>
        <w:pStyle w:val="FirstParagraph"/>
      </w:pPr>
      <w:r>
        <w:t xml:space="preserve">This undergraduate thesis explores the multifaceted role of a Sales Executive operating within the dynamic business environment of China’s Shanghai. As one of the world's most economically vibrant cities, Shanghai presents unique opportunities and challenges for sales professionals. This paper examines the responsibilities, strategies, and cultural considerations essential for success in this context. By analyzing local market dynamics, competitive landscapes, and socio-cultural factors specific to Shanghai, this study highlights how a Sales Executive must adapt to thrive in China’s rapidly evolving business ecosystem.</w:t>
      </w:r>
    </w:p>
    <w:bookmarkEnd w:id="20"/>
    <w:bookmarkStart w:id="21" w:name="introduction"/>
    <w:p>
      <w:pPr>
        <w:pStyle w:val="Heading2"/>
      </w:pPr>
      <w:r>
        <w:t xml:space="preserve">Introduction</w:t>
      </w:r>
    </w:p>
    <w:p>
      <w:pPr>
        <w:pStyle w:val="FirstParagraph"/>
      </w:pPr>
      <w:r>
        <w:t xml:space="preserve">Shanghai, as China’s financial hub and global gateway, plays a pivotal role in the nation’s economic growth. Its cosmopolitan culture, advanced infrastructure, and strategic location make it a magnet for multinational corporations (MNCs) and domestic enterprises alike. For Sales Executives operating in this city, understanding Shanghai’s unique market is critical to achieving business objectives. This thesis investigates the challenges faced by Sales Executives in Shanghai, emphasizing the interplay between professional skills and cultural nuances. It also underscores the importance of adaptability, relationship-building, and localized strategies for success in China’s competitive sales landscape.</w:t>
      </w:r>
    </w:p>
    <w:bookmarkEnd w:id="21"/>
    <w:bookmarkStart w:id="22" w:name="literature-review"/>
    <w:p>
      <w:pPr>
        <w:pStyle w:val="Heading2"/>
      </w:pPr>
      <w:r>
        <w:t xml:space="preserve">Literature Review</w:t>
      </w:r>
    </w:p>
    <w:p>
      <w:pPr>
        <w:pStyle w:val="FirstParagraph"/>
      </w:pPr>
      <w:r>
        <w:t xml:space="preserve">Existing research on sales management emphasizes the significance of cultural intelligence and market-specific strategies. Studies by scholars such as Hofstede (1980) highlight the role of cultural dimensions—such as power distance and collectivism—in shaping business practices in China. Similarly, recent analyses on Shanghai’s economic landscape reveal its dominance in sectors like technology, manufacturing, and finance, which directly influence sales operations. For instance, a 2023 report by the Shanghai Municipal Bureau of Statistics noted that the city’s e-commerce sector grew by 15% annually due to digital transformation. These findings underscore the need for Sales Executives to align their strategies with Shanghai’s economic trends.</w:t>
      </w:r>
    </w:p>
    <w:bookmarkEnd w:id="22"/>
    <w:bookmarkStart w:id="23" w:name="Xe5c3bb5476e84eb77f7ab3e9ebb52b9fa4c864a"/>
    <w:p>
      <w:pPr>
        <w:pStyle w:val="Heading2"/>
      </w:pPr>
      <w:r>
        <w:t xml:space="preserve">Key Responsibilities of a Sales Executive in Shanghai</w:t>
      </w:r>
    </w:p>
    <w:p>
      <w:pPr>
        <w:pStyle w:val="FirstParagraph"/>
      </w:pPr>
      <w:r>
        <w:t xml:space="preserve">A Sales Executive in Shanghai must navigate a complex web of responsibilities, including:</w:t>
      </w:r>
    </w:p>
    <w:p>
      <w:pPr>
        <w:numPr>
          <w:ilvl w:val="0"/>
          <w:numId w:val="1001"/>
        </w:numPr>
        <w:pStyle w:val="Compact"/>
      </w:pPr>
      <w:r>
        <w:rPr>
          <w:bCs/>
          <w:b/>
        </w:rPr>
        <w:t xml:space="preserve">Market Research and Analysis:</w:t>
      </w:r>
      <w:r>
        <w:t xml:space="preserve"> </w:t>
      </w:r>
      <w:r>
        <w:t xml:space="preserve">Identifying local consumer preferences, competitor strategies, and emerging trends in sectors like real estate, technology, or healthcare.</w:t>
      </w:r>
    </w:p>
    <w:p>
      <w:pPr>
        <w:numPr>
          <w:ilvl w:val="0"/>
          <w:numId w:val="1001"/>
        </w:numPr>
        <w:pStyle w:val="Compact"/>
      </w:pPr>
      <w:r>
        <w:rPr>
          <w:bCs/>
          <w:b/>
        </w:rPr>
        <w:t xml:space="preserve">Client Relationship Management (CRM):</w:t>
      </w:r>
      <w:r>
        <w:t xml:space="preserve"> </w:t>
      </w:r>
      <w:r>
        <w:t xml:space="preserve">Building long-term partnerships with clients through personalized approaches that respect Chinese business etiquette.</w:t>
      </w:r>
    </w:p>
    <w:p>
      <w:pPr>
        <w:numPr>
          <w:ilvl w:val="0"/>
          <w:numId w:val="1001"/>
        </w:numPr>
        <w:pStyle w:val="Compact"/>
      </w:pPr>
      <w:r>
        <w:rPr>
          <w:bCs/>
          <w:b/>
        </w:rPr>
        <w:t xml:space="preserve">Cross-Cultural Communication:</w:t>
      </w:r>
      <w:r>
        <w:t xml:space="preserve"> </w:t>
      </w:r>
      <w:r>
        <w:t xml:space="preserve">Bridging language barriers and cultural differences to ensure effective negotiations and presentations.</w:t>
      </w:r>
    </w:p>
    <w:p>
      <w:pPr>
        <w:numPr>
          <w:ilvl w:val="0"/>
          <w:numId w:val="1001"/>
        </w:numPr>
        <w:pStyle w:val="Compact"/>
      </w:pPr>
      <w:r>
        <w:rPr>
          <w:bCs/>
          <w:b/>
        </w:rPr>
        <w:t xml:space="preserve">Sales Strategy Implementation:</w:t>
      </w:r>
      <w:r>
        <w:t xml:space="preserve"> </w:t>
      </w:r>
      <w:r>
        <w:t xml:space="preserve">Executing localized marketing campaigns, leveraging platforms like WeChat or Alibaba to reach target audiences.</w:t>
      </w:r>
    </w:p>
    <w:bookmarkEnd w:id="23"/>
    <w:bookmarkStart w:id="24" w:name="Xfc6b203555816c340cb954068fdfdd902851759"/>
    <w:p>
      <w:pPr>
        <w:pStyle w:val="Heading2"/>
      </w:pPr>
      <w:r>
        <w:t xml:space="preserve">Challenges Faced by Sales Executives in Shanghai</w:t>
      </w:r>
    </w:p>
    <w:p>
      <w:pPr>
        <w:pStyle w:val="FirstParagraph"/>
      </w:pPr>
      <w:r>
        <w:t xml:space="preserve">While Shanghai offers lucrative opportunities, Sales Executives encounter distinct challenges:</w:t>
      </w:r>
    </w:p>
    <w:p>
      <w:pPr>
        <w:numPr>
          <w:ilvl w:val="0"/>
          <w:numId w:val="1002"/>
        </w:numPr>
        <w:pStyle w:val="Compact"/>
      </w:pPr>
      <w:r>
        <w:rPr>
          <w:bCs/>
          <w:b/>
        </w:rPr>
        <w:t xml:space="preserve">Cultural Nuances:</w:t>
      </w:r>
      <w:r>
        <w:t xml:space="preserve"> </w:t>
      </w:r>
      <w:r>
        <w:t xml:space="preserve">Understanding the importance of "guanxi" (relationships) and hierarchical structures in Chinese business culture is crucial. A misstep in etiquette can hinder progress.</w:t>
      </w:r>
    </w:p>
    <w:p>
      <w:pPr>
        <w:numPr>
          <w:ilvl w:val="0"/>
          <w:numId w:val="1002"/>
        </w:numPr>
        <w:pStyle w:val="Compact"/>
      </w:pPr>
      <w:r>
        <w:rPr>
          <w:bCs/>
          <w:b/>
        </w:rPr>
        <w:t xml:space="preserve">Intense Competition:</w:t>
      </w:r>
      <w:r>
        <w:t xml:space="preserve"> </w:t>
      </w:r>
      <w:r>
        <w:t xml:space="preserve">Shanghai hosts numerous MNCs and local firms, requiring Sales Executives to differentiate their offerings through innovation and superior service.</w:t>
      </w:r>
    </w:p>
    <w:p>
      <w:pPr>
        <w:numPr>
          <w:ilvl w:val="0"/>
          <w:numId w:val="1002"/>
        </w:numPr>
        <w:pStyle w:val="Compact"/>
      </w:pPr>
      <w:r>
        <w:rPr>
          <w:bCs/>
          <w:b/>
        </w:rPr>
        <w:t xml:space="preserve">Regulatory Complexity:</w:t>
      </w:r>
      <w:r>
        <w:t xml:space="preserve"> </w:t>
      </w:r>
      <w:r>
        <w:t xml:space="preserve">Navigating China’s regulatory framework, including import/export policies and compliance standards, demands meticulous attention to detail.</w:t>
      </w:r>
    </w:p>
    <w:p>
      <w:pPr>
        <w:numPr>
          <w:ilvl w:val="0"/>
          <w:numId w:val="1002"/>
        </w:numPr>
        <w:pStyle w:val="Compact"/>
      </w:pPr>
      <w:r>
        <w:rPr>
          <w:bCs/>
          <w:b/>
        </w:rPr>
        <w:t xml:space="preserve">Digital Disruption:</w:t>
      </w:r>
      <w:r>
        <w:t xml:space="preserve"> </w:t>
      </w:r>
      <w:r>
        <w:t xml:space="preserve">The rise of e-commerce platforms and AI-driven sales tools necessitates continuous skill development to stay competitive.</w:t>
      </w:r>
    </w:p>
    <w:bookmarkEnd w:id="24"/>
    <w:bookmarkStart w:id="25" w:name="X4f1da46932633eee2278b6f4fdbbf7614290bf6"/>
    <w:p>
      <w:pPr>
        <w:pStyle w:val="Heading2"/>
      </w:pPr>
      <w:r>
        <w:t xml:space="preserve">Cultural Considerations in Sales Strategies</w:t>
      </w:r>
    </w:p>
    <w:p>
      <w:pPr>
        <w:pStyle w:val="FirstParagraph"/>
      </w:pPr>
      <w:r>
        <w:t xml:space="preserve">Shanghai’s business culture is a blend of traditional Chinese values and modern globalization. Sales Executives must prioritize:</w:t>
      </w:r>
    </w:p>
    <w:p>
      <w:pPr>
        <w:numPr>
          <w:ilvl w:val="0"/>
          <w:numId w:val="1003"/>
        </w:numPr>
        <w:pStyle w:val="Compact"/>
      </w:pPr>
      <w:r>
        <w:rPr>
          <w:bCs/>
          <w:b/>
        </w:rPr>
        <w:t xml:space="preserve">Gift-Giving and Hospitality:</w:t>
      </w:r>
      <w:r>
        <w:t xml:space="preserve"> </w:t>
      </w:r>
      <w:r>
        <w:t xml:space="preserve">Offering small gifts or hosting dinners can foster trust, though it must be done discreetly to avoid perceptions of corruption.</w:t>
      </w:r>
    </w:p>
    <w:p>
      <w:pPr>
        <w:numPr>
          <w:ilvl w:val="0"/>
          <w:numId w:val="1003"/>
        </w:numPr>
        <w:pStyle w:val="Compact"/>
      </w:pPr>
      <w:r>
        <w:rPr>
          <w:bCs/>
          <w:b/>
        </w:rPr>
        <w:t xml:space="preserve">Leveraging Technology:</w:t>
      </w:r>
      <w:r>
        <w:t xml:space="preserve"> </w:t>
      </w:r>
      <w:r>
        <w:t xml:space="preserve">Incorporating digital tools like virtual meetings (via Zoom) and WeChat for client communication aligns with Shanghai’s tech-savvy population.</w:t>
      </w:r>
    </w:p>
    <w:p>
      <w:pPr>
        <w:numPr>
          <w:ilvl w:val="0"/>
          <w:numId w:val="1003"/>
        </w:numPr>
        <w:pStyle w:val="Compact"/>
      </w:pPr>
      <w:r>
        <w:rPr>
          <w:bCs/>
          <w:b/>
        </w:rPr>
        <w:t xml:space="preserve">Localization of Products/Services:</w:t>
      </w:r>
      <w:r>
        <w:t xml:space="preserve"> </w:t>
      </w:r>
      <w:r>
        <w:t xml:space="preserve">Adapting product features or marketing messages to resonate with local tastes—for example, tailoring skincare products to meet Chinese beauty standards.</w:t>
      </w:r>
    </w:p>
    <w:bookmarkEnd w:id="25"/>
    <w:bookmarkStart w:id="26" w:name="X94cc0afe8e7668748de4b150472d85d95067303"/>
    <w:p>
      <w:pPr>
        <w:pStyle w:val="Heading2"/>
      </w:pPr>
      <w:r>
        <w:t xml:space="preserve">Case Study: A Sales Executive in Shanghai’s Technology Sector</w:t>
      </w:r>
    </w:p>
    <w:p>
      <w:pPr>
        <w:pStyle w:val="FirstParagraph"/>
      </w:pPr>
      <w:r>
        <w:t xml:space="preserve">A hypothetical case study of a Sales Executive at a multinational tech firm illustrates the practical application of these strategies. The executive focused on building partnerships with Shanghai-based startups by emphasizing collaborative innovation and localized support. By hosting industry events and leveraging LinkedIn to connect with decision-makers, the team secured contracts worth $5 million within six months. This example highlights the synergy between cultural adaptability and strategic execution.</w:t>
      </w:r>
    </w:p>
    <w:bookmarkEnd w:id="26"/>
    <w:bookmarkStart w:id="27" w:name="conclusion"/>
    <w:p>
      <w:pPr>
        <w:pStyle w:val="Heading2"/>
      </w:pPr>
      <w:r>
        <w:t xml:space="preserve">Conclusion</w:t>
      </w:r>
    </w:p>
    <w:p>
      <w:pPr>
        <w:pStyle w:val="FirstParagraph"/>
      </w:pPr>
      <w:r>
        <w:t xml:space="preserve">The role of a Sales Executive in Shanghai is both challenging and rewarding, requiring a blend of professional expertise, cultural sensitivity, and resilience. As China continues to shape global business dynamics, understanding the intricacies of Shanghai’s market becomes essential for students and professionals alike. This thesis underscores the need for future research on emerging trends such as AI-driven sales automation or sustainability-focused strategies in Shanghai’s market. For Undergraduate students studying Sales Executive roles in China Shanghai, this analysis provides a foundational framework to navigate one of the world's most competitive business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a Sales Executive in China’s Shanghai Market</dc:title>
  <dc:creator/>
  <dc:language>en</dc:language>
  <cp:keywords/>
  <dcterms:created xsi:type="dcterms:W3CDTF">2026-07-21T09:51:41Z</dcterms:created>
  <dcterms:modified xsi:type="dcterms:W3CDTF">2026-07-21T09:51:41Z</dcterms:modified>
</cp:coreProperties>
</file>

<file path=docProps/custom.xml><?xml version="1.0" encoding="utf-8"?>
<Properties xmlns="http://schemas.openxmlformats.org/officeDocument/2006/custom-properties" xmlns:vt="http://schemas.openxmlformats.org/officeDocument/2006/docPropsVTypes"/>
</file>