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Egypt's</w:t>
      </w:r>
      <w:r>
        <w:t xml:space="preserve"> </w:t>
      </w:r>
      <w:r>
        <w:t xml:space="preserve">Business</w:t>
      </w:r>
      <w:r>
        <w:t xml:space="preserve"> </w:t>
      </w:r>
      <w:r>
        <w:t xml:space="preserve">Landscape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Cairo</w:t>
      </w:r>
    </w:p>
    <w:p>
      <w:pPr>
        <w:pStyle w:val="FirstParagraph"/>
      </w:pPr>
      <w:r>
        <w:t xml:space="preserve">```html</w:t>
      </w:r>
    </w:p>
    <w:bookmarkStart w:id="30" w:name="X730b2b6a76ca9f5bb9585c88658a9e6b796a811"/>
    <w:p>
      <w:pPr>
        <w:pStyle w:val="Heading1"/>
      </w:pPr>
      <w:r>
        <w:t xml:space="preserve">Undergraduate Thesis: The Role of a Sales Executive in Egypt's Business Landscape – A Case Study of Cairo</w:t>
      </w:r>
    </w:p>
    <w:bookmarkStart w:id="20" w:name="abstract"/>
    <w:p>
      <w:pPr>
        <w:pStyle w:val="Heading2"/>
      </w:pPr>
      <w:r>
        <w:t xml:space="preserve">Abstract</w:t>
      </w:r>
    </w:p>
    <w:p>
      <w:pPr>
        <w:pStyle w:val="FirstParagraph"/>
      </w:pPr>
      <w:r>
        <w:t xml:space="preserve">This undergraduate thesis explores the evolving role of a Sales Executive within the dynamic business environment of Egypt, with a specific focus on Cairo—the economic and commercial capital of the country. The study examines how Sales Executives navigate challenges such as cultural nuances, competitive markets, and fluctuating economic conditions unique to Cairo. By analyzing case studies from industries like retail, technology, and professional services in Cairo, this research highlights the skills required for success in this role while emphasizing the importance of adaptability and strategic thinking. The thesis also proposes recommendations for universities and training institutions to align academic programs with the practical demands of Sales Executives operating in Egypt's vibrant market.</w:t>
      </w:r>
    </w:p>
    <w:bookmarkEnd w:id="20"/>
    <w:bookmarkStart w:id="21" w:name="introduction"/>
    <w:p>
      <w:pPr>
        <w:pStyle w:val="Heading2"/>
      </w:pPr>
      <w:r>
        <w:t xml:space="preserve">Introduction</w:t>
      </w:r>
    </w:p>
    <w:p>
      <w:pPr>
        <w:pStyle w:val="FirstParagraph"/>
      </w:pPr>
      <w:r>
        <w:t xml:space="preserve">The role of a Sales Executive is pivotal to the growth and sustainability of any organization, especially in regions characterized by rapid economic transformation. In Egypt, Cairo stands out as a hub for commerce, innovation, and cultural exchange. As the country's largest city, it hosts a diverse array of industries ranging from traditional sectors like textiles to modern enterprises in technology and finance. This thesis investigates how Sales Executives function within this context, leveraging their expertise to meet the demands of Cairo’s unique market while contributing to national economic development.</w:t>
      </w:r>
    </w:p>
    <w:bookmarkEnd w:id="21"/>
    <w:bookmarkStart w:id="22" w:name="the-role-of-a-sales-executive"/>
    <w:p>
      <w:pPr>
        <w:pStyle w:val="Heading2"/>
      </w:pPr>
      <w:r>
        <w:t xml:space="preserve">1. The Role of a Sales Executive</w:t>
      </w:r>
    </w:p>
    <w:p>
      <w:pPr>
        <w:pStyle w:val="FirstParagraph"/>
      </w:pPr>
      <w:r>
        <w:t xml:space="preserve">A Sales Executive is responsible for generating revenue through client acquisition, relationship building, and strategic sales planning. In Egypt, this role requires not only technical skills in product knowledge and negotiation but also an understanding of local business practices. For instance, in Cairo’s B2B sector, trust-building often precedes formal agreements due to the cultural emphasis on personal relationships (known as</w:t>
      </w:r>
      <w:r>
        <w:t xml:space="preserve"> </w:t>
      </w:r>
      <w:r>
        <w:rPr>
          <w:iCs/>
          <w:i/>
        </w:rPr>
        <w:t xml:space="preserve">wasta</w:t>
      </w:r>
      <w:r>
        <w:t xml:space="preserve">). This contrasts with Western models where contracts are prioritized from the outset.</w:t>
      </w:r>
    </w:p>
    <w:p>
      <w:pPr>
        <w:pStyle w:val="BlockText"/>
      </w:pPr>
      <w:r>
        <w:t xml:space="preserve">"Success in sales in Cairo hinges on understanding that business is deeply intertwined with social dynamics." – Dr. Ahmed El-Sayed, Cairo University.</w:t>
      </w:r>
    </w:p>
    <w:bookmarkEnd w:id="22"/>
    <w:bookmarkStart w:id="25" w:name="X3e4696b967442803c179e60a5b58f7a2a7b1751"/>
    <w:p>
      <w:pPr>
        <w:pStyle w:val="Heading2"/>
      </w:pPr>
      <w:r>
        <w:t xml:space="preserve">2. The Egyptian Market: Opportunities and Challenges</w:t>
      </w:r>
    </w:p>
    <w:p>
      <w:pPr>
        <w:pStyle w:val="FirstParagraph"/>
      </w:pPr>
      <w:r>
        <w:t xml:space="preserve">Cairo’s economy is influenced by factors such as inflation, currency fluctuations (e.g., the value of the Egyptian pound), and geopolitical dynamics. These challenges require Sales Executives to adopt agile strategies, such as offering flexible payment terms or emphasizing cost-effective solutions. Additionally, the rise of e-commerce in Egypt—driven by platforms like Jumia and local startups—has forced traditional Sales Executives to adapt their approaches to digital engagement.</w:t>
      </w:r>
    </w:p>
    <w:bookmarkStart w:id="23" w:name="cultural-considerations"/>
    <w:p>
      <w:pPr>
        <w:pStyle w:val="Heading3"/>
      </w:pPr>
      <w:r>
        <w:t xml:space="preserve">2.1 Cultural Considerations</w:t>
      </w:r>
    </w:p>
    <w:p>
      <w:pPr>
        <w:pStyle w:val="FirstParagraph"/>
      </w:pPr>
      <w:r>
        <w:t xml:space="preserve">Cultural sensitivity is a cornerstone of effective sales practices in Cairo. For example, business meetings are often conducted in Arabic, necessitating language proficiency or the use of local translators. Furthermore, decision-making processes may involve multiple stakeholders due to hierarchical structures common in Egyptian organizations.</w:t>
      </w:r>
    </w:p>
    <w:bookmarkEnd w:id="23"/>
    <w:bookmarkStart w:id="24" w:name="technological-integration"/>
    <w:p>
      <w:pPr>
        <w:pStyle w:val="Heading3"/>
      </w:pPr>
      <w:r>
        <w:t xml:space="preserve">2.2 Technological Integration</w:t>
      </w:r>
    </w:p>
    <w:p>
      <w:pPr>
        <w:pStyle w:val="FirstParagraph"/>
      </w:pPr>
      <w:r>
        <w:t xml:space="preserve">While Cairo’s market is rapidly adopting technology, disparities exist between urban and rural areas. Sales Executives must balance digital outreach (via social media and CRM tools) with in-person networking, which remains vital in sectors like real estate and construction.</w:t>
      </w:r>
    </w:p>
    <w:bookmarkEnd w:id="24"/>
    <w:bookmarkEnd w:id="25"/>
    <w:bookmarkStart w:id="26" w:name="X5e5de0d948d146044628e0c1eebab50fd86cc7b"/>
    <w:p>
      <w:pPr>
        <w:pStyle w:val="Heading2"/>
      </w:pPr>
      <w:r>
        <w:t xml:space="preserve">3. Case Study: Sales Executives in Cairo’s Technology Sector</w:t>
      </w:r>
    </w:p>
    <w:p>
      <w:pPr>
        <w:pStyle w:val="FirstParagraph"/>
      </w:pPr>
      <w:r>
        <w:t xml:space="preserve">This section presents a case study of three technology companies operating in Cairo: a startup specializing in fintech solutions, an international software firm, and a local IT services provider. The analysis reveals that successful Sales Executives in these firms prioritize:</w:t>
      </w:r>
    </w:p>
    <w:p>
      <w:pPr>
        <w:numPr>
          <w:ilvl w:val="0"/>
          <w:numId w:val="1001"/>
        </w:numPr>
        <w:pStyle w:val="Compact"/>
      </w:pPr>
      <w:r>
        <w:rPr>
          <w:bCs/>
          <w:b/>
        </w:rPr>
        <w:t xml:space="preserve">Local Partnerships</w:t>
      </w:r>
      <w:r>
        <w:t xml:space="preserve">: Collaborating with Egyptian influencers or industry associations to build credibility.</w:t>
      </w:r>
    </w:p>
    <w:p>
      <w:pPr>
        <w:numPr>
          <w:ilvl w:val="0"/>
          <w:numId w:val="1001"/>
        </w:numPr>
        <w:pStyle w:val="Compact"/>
      </w:pPr>
      <w:r>
        <w:rPr>
          <w:bCs/>
          <w:b/>
        </w:rPr>
        <w:t xml:space="preserve">Customization</w:t>
      </w:r>
      <w:r>
        <w:t xml:space="preserve">: Tailoring product demonstrations to align with local needs, such as mobile-first solutions for Egypt’s high smartphone penetration rate.</w:t>
      </w:r>
    </w:p>
    <w:p>
      <w:pPr>
        <w:numPr>
          <w:ilvl w:val="0"/>
          <w:numId w:val="1001"/>
        </w:numPr>
        <w:pStyle w:val="Compact"/>
      </w:pPr>
      <w:r>
        <w:rPr>
          <w:bCs/>
          <w:b/>
        </w:rPr>
        <w:t xml:space="preserve">Cross-Training</w:t>
      </w:r>
      <w:r>
        <w:t xml:space="preserve">: Acquiring knowledge of both Arabic and English to navigate multilingual client interactions.</w:t>
      </w:r>
    </w:p>
    <w:bookmarkEnd w:id="26"/>
    <w:bookmarkStart w:id="27" w:name="X5ed0e4baa184dce35ea3a0223860cc0f86ef095"/>
    <w:p>
      <w:pPr>
        <w:pStyle w:val="Heading2"/>
      </w:pPr>
      <w:r>
        <w:t xml:space="preserve">4. The Impact of Education on Sales Executive Performance</w:t>
      </w:r>
    </w:p>
    <w:p>
      <w:pPr>
        <w:pStyle w:val="FirstParagraph"/>
      </w:pPr>
      <w:r>
        <w:t xml:space="preserve">Universities in Cairo, such as the American University in Cairo (AUC) and Cairo University, play a critical role in shaping future Sales Executives. However, many programs lack practical training tailored to Egypt’s market realities. This thesis recommends incorporating modules on:</w:t>
      </w:r>
    </w:p>
    <w:p>
      <w:pPr>
        <w:numPr>
          <w:ilvl w:val="0"/>
          <w:numId w:val="1002"/>
        </w:numPr>
        <w:pStyle w:val="Compact"/>
      </w:pPr>
      <w:r>
        <w:t xml:space="preserve">Strategic negotiation techniques specific to Middle Eastern business practices.</w:t>
      </w:r>
    </w:p>
    <w:p>
      <w:pPr>
        <w:numPr>
          <w:ilvl w:val="0"/>
          <w:numId w:val="1002"/>
        </w:numPr>
        <w:pStyle w:val="Compact"/>
      </w:pPr>
      <w:r>
        <w:t xml:space="preserve">Data-driven sales analytics using local case studies.</w:t>
      </w:r>
    </w:p>
    <w:p>
      <w:pPr>
        <w:numPr>
          <w:ilvl w:val="0"/>
          <w:numId w:val="1002"/>
        </w:numPr>
        <w:pStyle w:val="Compact"/>
      </w:pPr>
      <w:r>
        <w:t xml:space="preserve">Cultural competence workshops focused on Egyptian and regional markets.</w:t>
      </w:r>
    </w:p>
    <w:bookmarkEnd w:id="27"/>
    <w:bookmarkStart w:id="28" w:name="conclusion"/>
    <w:p>
      <w:pPr>
        <w:pStyle w:val="Heading2"/>
      </w:pPr>
      <w:r>
        <w:t xml:space="preserve">Conclusion</w:t>
      </w:r>
    </w:p>
    <w:p>
      <w:pPr>
        <w:pStyle w:val="FirstParagraph"/>
      </w:pPr>
      <w:r>
        <w:t xml:space="preserve">In conclusion, the role of a Sales Executive in Cairo is multifaceted, requiring a blend of technical expertise, cultural awareness, and adaptability. As Egypt continues to evolve economically and digitally, Sales Executives must remain agile in their strategies while aligning with the values of Cairo’s dynamic business community. This undergraduate thesis underscores the importance of bridging academic education with real-world challenges faced by Sales Executives in Egypt and provides actionable insights for stakeholders, including educational institutions and corporate training programs.</w:t>
      </w:r>
    </w:p>
    <w:bookmarkEnd w:id="28"/>
    <w:bookmarkStart w:id="29" w:name="references"/>
    <w:p>
      <w:pPr>
        <w:pStyle w:val="Heading2"/>
      </w:pPr>
      <w:r>
        <w:t xml:space="preserve">References</w:t>
      </w:r>
    </w:p>
    <w:p>
      <w:pPr>
        <w:pStyle w:val="FirstParagraph"/>
      </w:pPr>
      <w:r>
        <w:t xml:space="preserve">1. El-Sayed, A. (2021). *Business Culture in the Middle East*. Cairo University Press.</w:t>
      </w:r>
      <w:r>
        <w:br/>
      </w:r>
      <w:r>
        <w:t xml:space="preserve">2. World Bank. (2023). *Egypt Economic Outlook: Trends and Challenges*.</w:t>
      </w:r>
      <w:r>
        <w:br/>
      </w:r>
      <w:r>
        <w:t xml:space="preserve">3. Al-Mansour, S. (2020). "Digital Transformation in Egyptian Sales Practices."</w:t>
      </w:r>
      <w:r>
        <w:t xml:space="preserve"> </w:t>
      </w:r>
      <w:r>
        <w:rPr>
          <w:iCs/>
          <w:i/>
        </w:rPr>
        <w:t xml:space="preserve">Journal of Arab Business Studies</w:t>
      </w:r>
      <w:r>
        <w:t xml:space="preserve">, 15(3),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Egypt's Business Landscape – A Case Study of Cairo</dc:title>
  <dc:creator/>
  <dc:language>en</dc:language>
  <cp:keywords/>
  <dcterms:created xsi:type="dcterms:W3CDTF">2026-07-21T06:40:17Z</dcterms:created>
  <dcterms:modified xsi:type="dcterms:W3CDTF">2026-07-21T06:40:17Z</dcterms:modified>
</cp:coreProperties>
</file>

<file path=docProps/custom.xml><?xml version="1.0" encoding="utf-8"?>
<Properties xmlns="http://schemas.openxmlformats.org/officeDocument/2006/custom-properties" xmlns:vt="http://schemas.openxmlformats.org/officeDocument/2006/docPropsVTypes"/>
</file>