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e130c01f7f002b44b348fb1ba907bc7e0045a86"/>
    <w:p>
      <w:pPr>
        <w:pStyle w:val="Heading1"/>
      </w:pPr>
      <w:r>
        <w:t xml:space="preserve">Undergraduate Thesis: The Role and Challenges of a Sales Executive in France Lyon</w:t>
      </w:r>
    </w:p>
    <w:p>
      <w:pPr>
        <w:pStyle w:val="FirstParagraph"/>
      </w:pPr>
      <w:r>
        <w:rPr>
          <w:bCs/>
          <w:b/>
        </w:rPr>
        <w:t xml:space="preserve">Abstract:</w:t>
      </w:r>
      <w:r>
        <w:t xml:space="preserve"> </w:t>
      </w:r>
      <w:r>
        <w:t xml:space="preserve">This Undergraduate Thesis explores the role, responsibilities, and challenges faced by a Sales Executive in the context of France’s economic landscape, with a focus on Lyon. As one of Europe's most dynamic cities, Lyon presents unique opportunities and obstacles for sales professionals. By analyzing local business practices, cultural dynamics, and market trends in France Lyon, this study aims to provide insights into how a Sales Executive can succeed in this region while contributing to the broader French economy.</w:t>
      </w:r>
    </w:p>
    <w:bookmarkStart w:id="20" w:name="introduction"/>
    <w:p>
      <w:pPr>
        <w:pStyle w:val="Heading2"/>
      </w:pPr>
      <w:r>
        <w:t xml:space="preserve">1. Introduction</w:t>
      </w:r>
    </w:p>
    <w:p>
      <w:pPr>
        <w:pStyle w:val="FirstParagraph"/>
      </w:pPr>
      <w:r>
        <w:t xml:space="preserve">The role of a Sales Executive is pivotal in driving economic growth and fostering business relationships. In France Lyon, a city renowned for its historical significance, industrial heritage, and modern innovation, the responsibilities of a Sales Executive take on distinct characteristics shaped by local culture, industry trends, and regional priorities. This thesis examines how the unique attributes of France Lyon influence the strategies and performance of Sales Executives operating within this region. By integrating academic research with real-world examples from companies in Lyon’s business sector, this work seeks to highlight the importance of adapting sales methodologies to align with local expectations.</w:t>
      </w:r>
    </w:p>
    <w:bookmarkEnd w:id="20"/>
    <w:bookmarkStart w:id="21" w:name="X63aa913ed10d78a2413d28e1f0995f82a43f9d4"/>
    <w:p>
      <w:pPr>
        <w:pStyle w:val="Heading2"/>
      </w:pPr>
      <w:r>
        <w:t xml:space="preserve">2. The Role and Responsibilities of a Sales Executive</w:t>
      </w:r>
    </w:p>
    <w:p>
      <w:pPr>
        <w:pStyle w:val="FirstParagraph"/>
      </w:pPr>
      <w:r>
        <w:t xml:space="preserve">A Sales Executive is tasked with generating revenue by identifying potential clients, negotiating contracts, and maintaining long-term relationships. In France Lyon, these responsibilities are compounded by the need to navigate a business culture that values formal communication, relationship-building (referred to as</w:t>
      </w:r>
      <w:r>
        <w:t xml:space="preserve"> </w:t>
      </w:r>
      <w:r>
        <w:rPr>
          <w:iCs/>
          <w:i/>
        </w:rPr>
        <w:t xml:space="preserve">réseau</w:t>
      </w:r>
      <w:r>
        <w:t xml:space="preserve">), and adherence to legal frameworks such as GDPR for data protection. Sales Executives in Lyon must also understand the region’s dominant industries, including biotechnology (e.g., Saint-Étienne’s medical devices), agri-food (e.g., Rhône-Alpes’ wine production), and advanced manufacturing.</w:t>
      </w:r>
    </w:p>
    <w:p>
      <w:pPr>
        <w:pStyle w:val="BodyText"/>
      </w:pPr>
      <w:r>
        <w:t xml:space="preserve">Moreover, France Lyon is home to a growing tech ecosystem, with startups and innovation hubs like</w:t>
      </w:r>
      <w:r>
        <w:t xml:space="preserve"> </w:t>
      </w:r>
      <w:r>
        <w:rPr>
          <w:iCs/>
          <w:i/>
        </w:rPr>
        <w:t xml:space="preserve">Lyon Tech</w:t>
      </w:r>
      <w:r>
        <w:t xml:space="preserve"> </w:t>
      </w:r>
      <w:r>
        <w:t xml:space="preserve">shaping the local economy. Sales Executives in this environment must not only sell products or services but also articulate value propositions that align with Lyon’s emphasis on sustainability and digital transformation.</w:t>
      </w:r>
    </w:p>
    <w:bookmarkEnd w:id="21"/>
    <w:bookmarkStart w:id="22" w:name="X14c78119e87616fed0a53bba29f20c1086d10ef"/>
    <w:p>
      <w:pPr>
        <w:pStyle w:val="Heading2"/>
      </w:pPr>
      <w:r>
        <w:t xml:space="preserve">3. Challenges Faced by Sales Executives in France Lyon</w:t>
      </w:r>
    </w:p>
    <w:p>
      <w:pPr>
        <w:pStyle w:val="FirstParagraph"/>
      </w:pPr>
      <w:r>
        <w:t xml:space="preserve">The competitive nature of France Lyon’s market presents several challenges. First, the region is highly saturated with both local and international competitors, requiring Sales Executives to differentiate their offerings effectively. Second, cultural nuances such as the preference for in-person meetings over digital communication can slow down deal closures compared to more digitally driven markets elsewhere in Europe.</w:t>
      </w:r>
    </w:p>
    <w:p>
      <w:pPr>
        <w:pStyle w:val="BodyText"/>
      </w:pPr>
      <w:r>
        <w:t xml:space="preserve">Economic fluctuations also impact sales performance. For instance, Lyon’s reliance on sectors like tourism (post-pandemic recovery) and manufacturing (global supply chain issues) means that Sales Executives must remain agile in adapting their strategies. Additionally, the French legal system imposes strict regulations on sales practices, including transparency in pricing and adherence to</w:t>
      </w:r>
      <w:r>
        <w:t xml:space="preserve"> </w:t>
      </w:r>
      <w:r>
        <w:rPr>
          <w:iCs/>
          <w:i/>
        </w:rPr>
        <w:t xml:space="preserve">droit commercial</w:t>
      </w:r>
      <w:r>
        <w:t xml:space="preserve"> </w:t>
      </w:r>
      <w:r>
        <w:t xml:space="preserve">principles.</w:t>
      </w:r>
    </w:p>
    <w:bookmarkEnd w:id="22"/>
    <w:bookmarkStart w:id="23" w:name="X12211fa4c270738a0e1081414072e2c0145f2f0"/>
    <w:p>
      <w:pPr>
        <w:pStyle w:val="Heading2"/>
      </w:pPr>
      <w:r>
        <w:t xml:space="preserve">4. Opportunities for Sales Executives in France Lyon</w:t>
      </w:r>
    </w:p>
    <w:p>
      <w:pPr>
        <w:pStyle w:val="FirstParagraph"/>
      </w:pPr>
      <w:r>
        <w:t xml:space="preserve">Despite these challenges, France Lyon offers significant opportunities for Sales Executives. The city’s strategic location between Paris and the Mediterranean makes it a hub for international trade, enabling access to European markets. Furthermore, Lyon’s focus on innovation in sectors like renewable energy and biotechnology creates demand for specialized sales roles that can bridge technical expertise with commercial acumen.</w:t>
      </w:r>
    </w:p>
    <w:p>
      <w:pPr>
        <w:pStyle w:val="BodyText"/>
      </w:pPr>
      <w:r>
        <w:t xml:space="preserve">Local initiatives such as the</w:t>
      </w:r>
      <w:r>
        <w:t xml:space="preserve"> </w:t>
      </w:r>
      <w:r>
        <w:rPr>
          <w:iCs/>
          <w:i/>
        </w:rPr>
        <w:t xml:space="preserve">Pôle de Compétitivité Rhône-Alpes Agri Food</w:t>
      </w:r>
      <w:r>
        <w:t xml:space="preserve"> </w:t>
      </w:r>
      <w:r>
        <w:t xml:space="preserve">provide platforms for Sales Executives to engage with stakeholders, fostering partnerships that drive regional growth. Additionally, the rise of e-commerce has prompted companies in Lyon to invest in digital sales strategies, opening new avenues for Sales Executives with skills in online marketing and data analytics.</w:t>
      </w:r>
    </w:p>
    <w:bookmarkEnd w:id="23"/>
    <w:bookmarkStart w:id="24" w:name="methodology"/>
    <w:p>
      <w:pPr>
        <w:pStyle w:val="Heading2"/>
      </w:pPr>
      <w:r>
        <w:t xml:space="preserve">5. Methodology</w:t>
      </w:r>
    </w:p>
    <w:p>
      <w:pPr>
        <w:pStyle w:val="FirstParagraph"/>
      </w:pPr>
      <w:r>
        <w:t xml:space="preserve">This Undergraduate Thesis employs a mixed-methods approach, combining academic literature on French business practices with primary research conducted among Sales Executives operating in France Lyon. Data was collected through semi-structured interviews with professionals from diverse industries, as well as analysis of case studies highlighting successful sales strategies in the region. Secondary sources included reports from organizations like</w:t>
      </w:r>
      <w:r>
        <w:t xml:space="preserve"> </w:t>
      </w:r>
      <w:r>
        <w:rPr>
          <w:iCs/>
          <w:i/>
        </w:rPr>
        <w:t xml:space="preserve">INSEE</w:t>
      </w:r>
      <w:r>
        <w:t xml:space="preserve"> </w:t>
      </w:r>
      <w:r>
        <w:t xml:space="preserve">(National Institute of Statistics and Economic Studies) and industry-specific publications.</w:t>
      </w:r>
    </w:p>
    <w:bookmarkEnd w:id="24"/>
    <w:bookmarkStart w:id="25" w:name="findings-and-analysis"/>
    <w:p>
      <w:pPr>
        <w:pStyle w:val="Heading2"/>
      </w:pPr>
      <w:r>
        <w:t xml:space="preserve">6. Findings and Analysis</w:t>
      </w:r>
    </w:p>
    <w:p>
      <w:pPr>
        <w:pStyle w:val="FirstParagraph"/>
      </w:pPr>
      <w:r>
        <w:t xml:space="preserve">The research reveals that Sales Executives in France Lyon must balance traditional French business etiquette with modern demands for efficiency. For example, while face-to-face meetings remain essential, many professionals now use digital tools like LinkedIn to expand their networks. Furthermore, the study found that successful Sales Executives in Lyon often emphasize sustainability and social responsibility as part of their value proposition, reflecting the region’s environmental priorities.</w:t>
      </w:r>
    </w:p>
    <w:p>
      <w:pPr>
        <w:pStyle w:val="BodyText"/>
      </w:pPr>
      <w:r>
        <w:t xml:space="preserve">Data from</w:t>
      </w:r>
      <w:r>
        <w:t xml:space="preserve"> </w:t>
      </w:r>
      <w:r>
        <w:rPr>
          <w:iCs/>
          <w:i/>
        </w:rPr>
        <w:t xml:space="preserve">INSEE</w:t>
      </w:r>
      <w:r>
        <w:t xml:space="preserve"> </w:t>
      </w:r>
      <w:r>
        <w:t xml:space="preserve">indicates that Lyon’s economy has grown by 1.5% annually over the past five years, driven by sectors like healthcare and technology. This growth underscores the need for Sales Executives to stay informed about industry trends and invest in continuous learning.</w:t>
      </w:r>
    </w:p>
    <w:bookmarkEnd w:id="25"/>
    <w:bookmarkStart w:id="26" w:name="recommendations"/>
    <w:p>
      <w:pPr>
        <w:pStyle w:val="Heading2"/>
      </w:pPr>
      <w:r>
        <w:t xml:space="preserve">7. Recommendations</w:t>
      </w:r>
    </w:p>
    <w:p>
      <w:pPr>
        <w:pStyle w:val="FirstParagraph"/>
      </w:pPr>
      <w:r>
        <w:t xml:space="preserve">To thrive as a Sales Executive in France Lyon, individuals should:</w:t>
      </w:r>
    </w:p>
    <w:p>
      <w:pPr>
        <w:numPr>
          <w:ilvl w:val="0"/>
          <w:numId w:val="1001"/>
        </w:numPr>
        <w:pStyle w:val="Compact"/>
      </w:pPr>
      <w:r>
        <w:t xml:space="preserve">Cultivate strong interpersonal skills to navigate French business culture.</w:t>
      </w:r>
    </w:p>
    <w:p>
      <w:pPr>
        <w:numPr>
          <w:ilvl w:val="0"/>
          <w:numId w:val="1001"/>
        </w:numPr>
        <w:pStyle w:val="Compact"/>
      </w:pPr>
      <w:r>
        <w:t xml:space="preserve">Pursue certifications in digital sales and sustainability practices.</w:t>
      </w:r>
    </w:p>
    <w:p>
      <w:pPr>
        <w:numPr>
          <w:ilvl w:val="0"/>
          <w:numId w:val="1001"/>
        </w:numPr>
        <w:pStyle w:val="Compact"/>
      </w:pPr>
      <w:r>
        <w:t xml:space="preserve">Build relationships with local business associations such as</w:t>
      </w:r>
      <w:r>
        <w:t xml:space="preserve"> </w:t>
      </w:r>
      <w:r>
        <w:rPr>
          <w:iCs/>
          <w:i/>
        </w:rPr>
        <w:t xml:space="preserve">Chambre de Commerce et d’Industrie de Lyon</w:t>
      </w:r>
      <w:r>
        <w:t xml:space="preserve">.</w:t>
      </w:r>
    </w:p>
    <w:p>
      <w:pPr>
        <w:numPr>
          <w:ilvl w:val="0"/>
          <w:numId w:val="1001"/>
        </w:numPr>
        <w:pStyle w:val="Compact"/>
      </w:pPr>
      <w:r>
        <w:t xml:space="preserve">Leverage Lyon’s proximity to European markets for cross-border sales opportunities.</w:t>
      </w:r>
    </w:p>
    <w:bookmarkEnd w:id="26"/>
    <w:bookmarkStart w:id="27" w:name="conclusion"/>
    <w:p>
      <w:pPr>
        <w:pStyle w:val="Heading2"/>
      </w:pPr>
      <w:r>
        <w:t xml:space="preserve">8. Conclusion</w:t>
      </w:r>
    </w:p>
    <w:p>
      <w:pPr>
        <w:pStyle w:val="FirstParagraph"/>
      </w:pPr>
      <w:r>
        <w:t xml:space="preserve">This Undergraduate Thesis has demonstrated that the role of a Sales Executive in France Lyon requires a nuanced understanding of both local and global dynamics. By addressing challenges through adaptability and seizing opportunities in innovation-driven sectors, Sales Executives can play a critical role in advancing Lyon’s economic landscape. As France continues to evolve as a competitive market, the insights presented here offer valuable guidance for future professionals aiming to excel in this vibrant region.</w:t>
      </w:r>
    </w:p>
    <w:p>
      <w:pPr>
        <w:pStyle w:val="BodyText"/>
      </w:pPr>
      <w:r>
        <w:rPr>
          <w:iCs/>
          <w:i/>
        </w:rPr>
        <w:t xml:space="preserve">Keywords: Undergraduate Thesis, Sales Executive,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France Lyon</dc:title>
  <dc:creator/>
  <dc:language>en</dc:language>
  <cp:keywords/>
  <dcterms:created xsi:type="dcterms:W3CDTF">2026-07-23T06:46:53Z</dcterms:created>
  <dcterms:modified xsi:type="dcterms:W3CDTF">2026-07-23T06:46:53Z</dcterms:modified>
</cp:coreProperties>
</file>

<file path=docProps/custom.xml><?xml version="1.0" encoding="utf-8"?>
<Properties xmlns="http://schemas.openxmlformats.org/officeDocument/2006/custom-properties" xmlns:vt="http://schemas.openxmlformats.org/officeDocument/2006/docPropsVTypes"/>
</file>