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8941ab1a681010afd4fc823a3ef6992018430a7"/>
    <w:p>
      <w:pPr>
        <w:pStyle w:val="Heading1"/>
      </w:pPr>
      <w:r>
        <w:t xml:space="preserve">Undergraduate Thesis: The Role of Sales Executive in Japan Osaka</w:t>
      </w:r>
    </w:p>
    <w:bookmarkStart w:id="20" w:name="abstract"/>
    <w:p>
      <w:pPr>
        <w:pStyle w:val="Heading2"/>
      </w:pPr>
      <w:r>
        <w:t xml:space="preserve">Abstract</w:t>
      </w:r>
    </w:p>
    <w:p>
      <w:pPr>
        <w:pStyle w:val="FirstParagraph"/>
      </w:pPr>
      <w:r>
        <w:t xml:space="preserve">This undergraduate thesis explores the critical role of a Sales Executive in the business landscape of Osaka, Japan. As a major economic hub in the Kansai region, Osaka presents unique opportunities and challenges for professionals in sales roles. The study examines how cultural nuances, market dynamics, and business practices in Osaka influence the strategies and performance of Sales Executives. By analyzing case studies and theoretical frameworks, this thesis highlights the importance of adaptability, relationship-building, and cultural sensitivity for success as a Sales Executive in Japan Osaka.</w:t>
      </w:r>
    </w:p>
    <w:bookmarkEnd w:id="20"/>
    <w:bookmarkStart w:id="21" w:name="introduction"/>
    <w:p>
      <w:pPr>
        <w:pStyle w:val="Heading2"/>
      </w:pPr>
      <w:r>
        <w:t xml:space="preserve">Introduction</w:t>
      </w:r>
    </w:p>
    <w:p>
      <w:pPr>
        <w:pStyle w:val="FirstParagraph"/>
      </w:pPr>
      <w:r>
        <w:t xml:space="preserve">The role of a Sales Executive is pivotal in driving business growth and maintaining competitive advantage. In Japan, where business culture emphasizes long-term relationships and meticulous planning, the responsibilities of a Sales Executive extend beyond traditional sales metrics. Osaka, known as the "Kitchen of Japan" for its vibrant commerce and innovation, serves as an ideal case study to investigate how Sales Executives navigate this complex environment. This thesis aims to address the following questions: How do cultural values in Japan influence sales strategies? What specific challenges do Sales Executives face in Osaka? And what skills are essential for thriving in this market?</w:t>
      </w:r>
    </w:p>
    <w:bookmarkEnd w:id="21"/>
    <w:bookmarkStart w:id="22" w:name="literature-review"/>
    <w:p>
      <w:pPr>
        <w:pStyle w:val="Heading2"/>
      </w:pPr>
      <w:r>
        <w:t xml:space="preserve">Literature Review</w:t>
      </w:r>
    </w:p>
    <w:p>
      <w:pPr>
        <w:pStyle w:val="FirstParagraph"/>
      </w:pPr>
      <w:r>
        <w:t xml:space="preserve">The academic discourse on sales practices in Japan underscores the importance of understanding local cultural norms. According to Hofstede’s cultural dimensions theory, Japan scores high on "Uncertainty Avoidance" and "Power Distance," emphasizing structured processes and hierarchical respect. These traits directly impact how Sales Executives interact with clients and negotiate deals. Additionally, studies by authors such as</w:t>
      </w:r>
      <w:r>
        <w:t xml:space="preserve"> </w:t>
      </w:r>
      <w:r>
        <w:rPr>
          <w:iCs/>
          <w:i/>
        </w:rPr>
        <w:t xml:space="preserve">Kotabe &amp; Helsen</w:t>
      </w:r>
      <w:r>
        <w:t xml:space="preserve"> </w:t>
      </w:r>
      <w:r>
        <w:t xml:space="preserve">(2001) highlight the significance of building trust through indirect communication and long-term relationship management in Japanese business contexts.</w:t>
      </w:r>
    </w:p>
    <w:p>
      <w:pPr>
        <w:pStyle w:val="BodyText"/>
      </w:pPr>
      <w:r>
        <w:t xml:space="preserve">Osaka, as a city with a unique blend of traditional and modern industries, offers distinct opportunities for Sales Executives. Research by the Osaka Chamber of Commerce indicates that companies in Osaka prioritize innovation and customer-centric approaches. However, this dynamic environment also demands adaptability to rapid market changes and diverse client expectations.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Data was gathered from academic journals, industry reports on Japanese sales practices, and interviews with Sales Executives operating in Osaka. The focus is on analyzing how cultural and market-specific factors shape the strategies of Sales Executives in this region.</w:t>
      </w:r>
    </w:p>
    <w:bookmarkEnd w:id="23"/>
    <w:bookmarkStart w:id="24" w:name="X33d387868c7677324fc6cc013f55b1df9d34365"/>
    <w:p>
      <w:pPr>
        <w:pStyle w:val="Heading2"/>
      </w:pPr>
      <w:r>
        <w:t xml:space="preserve">Case Study: Sales Executive Practices in Osaka</w:t>
      </w:r>
    </w:p>
    <w:p>
      <w:pPr>
        <w:pStyle w:val="FirstParagraph"/>
      </w:pPr>
      <w:r>
        <w:rPr>
          <w:bCs/>
          <w:b/>
        </w:rPr>
        <w:t xml:space="preserve">Cultural Context:</w:t>
      </w:r>
      <w:r>
        <w:t xml:space="preserve"> </w:t>
      </w:r>
      <w:r>
        <w:t xml:space="preserve">In Japan, business relationships are built on mutual respect and trust. For a Sales Executive in Osaka, this means prioritizing face-to-face meetings over digital communication and adhering to formal etiquette such as bowing and exchanging business cards with care.</w:t>
      </w:r>
    </w:p>
    <w:p>
      <w:pPr>
        <w:pStyle w:val="BodyText"/>
      </w:pPr>
      <w:r>
        <w:rPr>
          <w:bCs/>
          <w:b/>
        </w:rPr>
        <w:t xml:space="preserve">Market Dynamics:</w:t>
      </w:r>
      <w:r>
        <w:t xml:space="preserve"> </w:t>
      </w:r>
      <w:r>
        <w:t xml:space="preserve">Osaka’s economy is diverse, spanning industries like manufacturing, technology, and food services. Sales Executives must tailor their approaches to suit different sectors. For example, a tech salesperson might emphasize product reliability and long-term support, while a food industry representative could focus on quality assurance and local partnerships.</w:t>
      </w:r>
    </w:p>
    <w:p>
      <w:pPr>
        <w:pStyle w:val="BodyText"/>
      </w:pPr>
      <w:r>
        <w:rPr>
          <w:bCs/>
          <w:b/>
        </w:rPr>
        <w:t xml:space="preserve">Case Example:</w:t>
      </w:r>
      <w:r>
        <w:t xml:space="preserve"> </w:t>
      </w:r>
      <w:r>
        <w:t xml:space="preserve">A multinational company’s Sales Executive in Osaka successfully expanded its market share by hosting regular "hanami" (cherry blossom viewing) events with clients, fostering camaraderie and trust. This aligns with the Japanese value of "wa" (harmony), demonstrating how cultural integration can enhance sales outcomes.</w:t>
      </w:r>
    </w:p>
    <w:bookmarkEnd w:id="24"/>
    <w:bookmarkStart w:id="25" w:name="Xb4fb867fbb010101ce5a79bfa6b31244bfa9782"/>
    <w:p>
      <w:pPr>
        <w:pStyle w:val="Heading2"/>
      </w:pPr>
      <w:r>
        <w:t xml:space="preserve">Challenges for Sales Executives in Japan Osaka</w:t>
      </w:r>
    </w:p>
    <w:p>
      <w:pPr>
        <w:pStyle w:val="FirstParagraph"/>
      </w:pPr>
      <w:r>
        <w:rPr>
          <w:bCs/>
          <w:b/>
        </w:rPr>
        <w:t xml:space="preserve">Cultural Misunderstandings:</w:t>
      </w:r>
      <w:r>
        <w:t xml:space="preserve"> </w:t>
      </w:r>
      <w:r>
        <w:t xml:space="preserve">Directness in Western sales tactics may be perceived as rude in Japanese culture. Sales Executives must avoid overly aggressive pitches and instead focus on listening and aligning with client priorities.</w:t>
      </w:r>
    </w:p>
    <w:p>
      <w:pPr>
        <w:pStyle w:val="BodyText"/>
      </w:pPr>
      <w:r>
        <w:rPr>
          <w:bCs/>
          <w:b/>
        </w:rPr>
        <w:t xml:space="preserve">Language Barriers:</w:t>
      </w:r>
      <w:r>
        <w:t xml:space="preserve"> </w:t>
      </w:r>
      <w:r>
        <w:t xml:space="preserve">While many professionals in Osaka speak English, nuanced communication often requires fluency in Japanese or the use of interpreters to convey sincerity and professionalism.</w:t>
      </w:r>
    </w:p>
    <w:p>
      <w:pPr>
        <w:pStyle w:val="BodyText"/>
      </w:pPr>
      <w:r>
        <w:rPr>
          <w:bCs/>
          <w:b/>
        </w:rPr>
        <w:t xml:space="preserve">Decision-Making Processes:</w:t>
      </w:r>
      <w:r>
        <w:t xml:space="preserve"> </w:t>
      </w:r>
      <w:r>
        <w:t xml:space="preserve">Japanese companies often involve multiple stakeholders in purchasing decisions. Sales Executives must be patient and persistent, providing comprehensive information that addresses all levels of concern.</w:t>
      </w:r>
    </w:p>
    <w:bookmarkEnd w:id="25"/>
    <w:bookmarkStart w:id="26" w:name="strategies-for-success"/>
    <w:p>
      <w:pPr>
        <w:pStyle w:val="Heading2"/>
      </w:pPr>
      <w:r>
        <w:t xml:space="preserve">Strategies for Success</w:t>
      </w:r>
    </w:p>
    <w:p>
      <w:pPr>
        <w:numPr>
          <w:ilvl w:val="0"/>
          <w:numId w:val="1001"/>
        </w:numPr>
        <w:pStyle w:val="Compact"/>
      </w:pPr>
      <w:r>
        <w:rPr>
          <w:bCs/>
          <w:b/>
        </w:rPr>
        <w:t xml:space="preserve">Cultural Sensitivity Training:</w:t>
      </w:r>
      <w:r>
        <w:t xml:space="preserve"> </w:t>
      </w:r>
      <w:r>
        <w:t xml:space="preserve">Understanding Japanese business etiquette and social norms is essential for building rapport.</w:t>
      </w:r>
    </w:p>
    <w:p>
      <w:pPr>
        <w:numPr>
          <w:ilvl w:val="0"/>
          <w:numId w:val="1001"/>
        </w:numPr>
        <w:pStyle w:val="Compact"/>
      </w:pPr>
      <w:r>
        <w:rPr>
          <w:bCs/>
          <w:b/>
        </w:rPr>
        <w:t xml:space="preserve">Relationship Management:</w:t>
      </w:r>
      <w:r>
        <w:t xml:space="preserve"> </w:t>
      </w:r>
      <w:r>
        <w:t xml:space="preserve">Invest time in establishing long-term relationships through regular visits, gift-giving (e.g., seasonal gifts), and participation in local events.</w:t>
      </w:r>
    </w:p>
    <w:p>
      <w:pPr>
        <w:numPr>
          <w:ilvl w:val="0"/>
          <w:numId w:val="1001"/>
        </w:numPr>
        <w:pStyle w:val="Compact"/>
      </w:pPr>
      <w:r>
        <w:rPr>
          <w:bCs/>
          <w:b/>
        </w:rPr>
        <w:t xml:space="preserve">Leverage Technology:</w:t>
      </w:r>
      <w:r>
        <w:t xml:space="preserve"> </w:t>
      </w:r>
      <w:r>
        <w:t xml:space="preserve">Use digital tools to streamline follow-ups while maintaining the personal touch critical to Japanese business practices.</w:t>
      </w:r>
    </w:p>
    <w:bookmarkEnd w:id="26"/>
    <w:bookmarkStart w:id="27" w:name="conclusion"/>
    <w:p>
      <w:pPr>
        <w:pStyle w:val="Heading2"/>
      </w:pPr>
      <w:r>
        <w:t xml:space="preserve">Conclusion</w:t>
      </w:r>
    </w:p>
    <w:p>
      <w:pPr>
        <w:pStyle w:val="FirstParagraph"/>
      </w:pPr>
      <w:r>
        <w:t xml:space="preserve">The role of a Sales Executive in Japan Osaka requires a unique blend of cultural awareness, strategic thinking, and resilience. This undergraduate thesis underscores the importance of adapting sales strategies to align with local values and market demands. For professionals aiming to succeed in this dynamic environment, mastering the nuances of Japanese business culture is not just an advantage—it is a necessity. Future research could explore the impact of generational changes on sales practices or compare Osaka’s challenges with those in other Japanese cities like Tokyo or Kyoto.</w:t>
      </w:r>
    </w:p>
    <w:bookmarkEnd w:id="27"/>
    <w:bookmarkStart w:id="28" w:name="references"/>
    <w:p>
      <w:pPr>
        <w:pStyle w:val="Heading2"/>
      </w:pPr>
      <w:r>
        <w:t xml:space="preserve">References</w:t>
      </w:r>
    </w:p>
    <w:p>
      <w:pPr>
        <w:pStyle w:val="FirstParagraph"/>
      </w:pPr>
      <w:r>
        <w:t xml:space="preserve">Kotabe, M., &amp; Helsen, M. (2001). Cross-Cultural Management and Marketing. Oxford University Press.</w:t>
      </w:r>
      <w:r>
        <w:br/>
      </w:r>
      <w:r>
        <w:t xml:space="preserve">Hofstede Insights. (n.d.). Japan Country Comparison: Hofstede’s Dimensions. Retrieved from https://www.hofstede-insights.com</w:t>
      </w:r>
      <w:r>
        <w:br/>
      </w:r>
      <w:r>
        <w:t xml:space="preserve">Osaka Chamber of Commerce. (2023). Annual Economic Report: Kansai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Japan Osaka</dc:title>
  <dc:creator/>
  <dc:language>en</dc:language>
  <cp:keywords/>
  <dcterms:created xsi:type="dcterms:W3CDTF">2026-07-23T11:34:54Z</dcterms:created>
  <dcterms:modified xsi:type="dcterms:W3CDTF">2026-07-23T11:34:54Z</dcterms:modified>
</cp:coreProperties>
</file>

<file path=docProps/custom.xml><?xml version="1.0" encoding="utf-8"?>
<Properties xmlns="http://schemas.openxmlformats.org/officeDocument/2006/custom-properties" xmlns:vt="http://schemas.openxmlformats.org/officeDocument/2006/docPropsVTypes"/>
</file>