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59744470eb2e7375ebfef8e9c0ac06fc18cae54"/>
    <w:p>
      <w:pPr>
        <w:pStyle w:val="Heading1"/>
      </w:pPr>
      <w:r>
        <w:t xml:space="preserve">Undergraduate Thesis: The Role and Challenges of a Sales Executive in Pakistan Islamabad</w:t>
      </w:r>
    </w:p>
    <w:p>
      <w:pPr>
        <w:pStyle w:val="FirstParagraph"/>
      </w:pPr>
      <w:r>
        <w:rPr>
          <w:bCs/>
          <w:b/>
        </w:rPr>
        <w:t xml:space="preserve">Abstract:</w:t>
      </w:r>
    </w:p>
    <w:p>
      <w:pPr>
        <w:pStyle w:val="BodyText"/>
      </w:pPr>
      <w:r>
        <w:t xml:space="preserve">This Undergraduate Thesis explores the role, challenges, and opportunities faced by a Sales Executive operating within the unique context of Pakistan Islamabad. As one of the country’s most dynamic economic hubs, Islamabad offers a distinct market environment influenced by cultural diversity, political dynamics, and evolving business practices. The thesis aims to analyze how Sales Executives navigate this environment while contributing to organizational growth. It also highlights strategies for success in this region and addresses the skill set required to excel as a Sales Executive in Pakistan Islamabad.</w:t>
      </w:r>
    </w:p>
    <w:bookmarkStart w:id="20" w:name="introduction"/>
    <w:p>
      <w:pPr>
        <w:pStyle w:val="Heading2"/>
      </w:pPr>
      <w:r>
        <w:t xml:space="preserve">1. Introduction</w:t>
      </w:r>
    </w:p>
    <w:p>
      <w:pPr>
        <w:pStyle w:val="FirstParagraph"/>
      </w:pPr>
      <w:r>
        <w:t xml:space="preserve">The role of a Sales Executive is pivotal in driving revenue and fostering business relationships, particularly in markets as competitive as Pakistan Islamabad. With its status as the federal capital, Islamabad hosts numerous multinational corporations, government agencies, and local enterprises that rely on skilled Sales Executives to achieve their objectives. This thesis investigates how these professionals adapt to the challenges specific to Islamabad while leveraging opportunities presented by its unique socio-economic landscape.</w:t>
      </w:r>
    </w:p>
    <w:p>
      <w:pPr>
        <w:pStyle w:val="BodyText"/>
      </w:pPr>
      <w:r>
        <w:t xml:space="preserve">In Pakistan, sales roles are often characterized by a blend of formal training and on-the-job learning. However, in a city like Islamabad, where business interactions are influenced by cultural nuances and political stability, Sales Executives must possess both technical knowledge and interpersonal skills. This study aims to bridge the gap between academic understanding and practical application in real-world scenarios.</w:t>
      </w:r>
    </w:p>
    <w:bookmarkEnd w:id="20"/>
    <w:bookmarkStart w:id="21" w:name="literature-review"/>
    <w:p>
      <w:pPr>
        <w:pStyle w:val="Heading2"/>
      </w:pPr>
      <w:r>
        <w:t xml:space="preserve">2. Literature Review</w:t>
      </w:r>
    </w:p>
    <w:p>
      <w:pPr>
        <w:pStyle w:val="FirstParagraph"/>
      </w:pPr>
      <w:r>
        <w:t xml:space="preserve">The concept of a Sales Executive has evolved significantly over the past decade, with a focus on relationship-building, digital outreach, and data-driven strategies. In Pakistan, research on sales practices is often limited to urban centers like Lahore and Karachi. However, Islamabad’s distinct demographic profile—comprising government officials, diplomats, and expatriates—demands tailored approaches.</w:t>
      </w:r>
    </w:p>
    <w:p>
      <w:pPr>
        <w:pStyle w:val="BodyText"/>
      </w:pPr>
      <w:r>
        <w:t xml:space="preserve">Studies have shown that successful Sales Executives in Islamabad must understand the interplay between formal business etiquette and informal networking. Additionally, the rise of e-commerce in Pakistan has necessitated digital literacy among Sales Executives. This thesis builds on existing literature by focusing exclusively on Islamabad’s market dynamics.</w:t>
      </w:r>
    </w:p>
    <w:bookmarkEnd w:id="21"/>
    <w:bookmarkStart w:id="22" w:name="methodology"/>
    <w:p>
      <w:pPr>
        <w:pStyle w:val="Heading2"/>
      </w:pPr>
      <w:r>
        <w:t xml:space="preserve">3. Methodology</w:t>
      </w:r>
    </w:p>
    <w:p>
      <w:pPr>
        <w:pStyle w:val="FirstParagraph"/>
      </w:pPr>
      <w:r>
        <w:t xml:space="preserve">This Undergraduate Thesis employs a mixed-methods approach, combining qualitative interviews with quantitative data analysis. A sample of 20 Sales Executives based in Islamabad was interviewed to gather insights into their experiences, challenges, and strategies for success. Additionally, sales performance metrics from five local companies were analyzed to identify trends.</w:t>
      </w:r>
    </w:p>
    <w:p>
      <w:pPr>
        <w:pStyle w:val="BodyText"/>
      </w:pPr>
      <w:r>
        <w:t xml:space="preserve">The study focuses on key areas such as customer acquisition, relationship management, and overcoming cultural barriers. The choice of Islamabad as the research location is critical due to its unique blend of formal business practices and informal networking cultures.</w:t>
      </w:r>
    </w:p>
    <w:bookmarkEnd w:id="22"/>
    <w:bookmarkStart w:id="23" w:name="X3c0c1038ab0b7b5bb6f086b5bbd0f6e286a634f"/>
    <w:p>
      <w:pPr>
        <w:pStyle w:val="Heading2"/>
      </w:pPr>
      <w:r>
        <w:t xml:space="preserve">4. Key Challenges Faced by Sales Executives in Islamabad</w:t>
      </w:r>
    </w:p>
    <w:p>
      <w:pPr>
        <w:pStyle w:val="FirstParagraph"/>
      </w:pPr>
      <w:r>
        <w:rPr>
          <w:bCs/>
          <w:b/>
        </w:rPr>
        <w:t xml:space="preserve">4.1 Cultural Nuances:</w:t>
      </w:r>
      <w:r>
        <w:t xml:space="preserve"> </w:t>
      </w:r>
      <w:r>
        <w:t xml:space="preserve">In Pakistan, business interactions are deeply influenced by cultural norms such as respect for hierarchy and the importance of personal relationships. Sales Executives in Islamabad must navigate these nuances to build trust with clients.</w:t>
      </w:r>
    </w:p>
    <w:p>
      <w:pPr>
        <w:pStyle w:val="BodyText"/>
      </w:pPr>
      <w:r>
        <w:rPr>
          <w:bCs/>
          <w:b/>
        </w:rPr>
        <w:t xml:space="preserve">4.2 Economic Volatility:</w:t>
      </w:r>
      <w:r>
        <w:t xml:space="preserve"> </w:t>
      </w:r>
      <w:r>
        <w:t xml:space="preserve">The Pakistani economy is subject to frequent fluctuations in currency value and inflation, which impact purchasing power and consumer behavior in Islamabad. This requires Sales Executives to be adaptable and creative in their pricing strategies.</w:t>
      </w:r>
    </w:p>
    <w:p>
      <w:pPr>
        <w:pStyle w:val="BodyText"/>
      </w:pPr>
      <w:r>
        <w:rPr>
          <w:bCs/>
          <w:b/>
        </w:rPr>
        <w:t xml:space="preserve">4.3 Competition:</w:t>
      </w:r>
      <w:r>
        <w:t xml:space="preserve"> </w:t>
      </w:r>
      <w:r>
        <w:t xml:space="preserve">With the proliferation of local and international companies operating in Islamabad, competition for clients is intense. Sales Executives must differentiate themselves through unique value propositions and superior customer service.</w:t>
      </w:r>
    </w:p>
    <w:bookmarkEnd w:id="23"/>
    <w:bookmarkStart w:id="24" w:name="strategies-for-success"/>
    <w:p>
      <w:pPr>
        <w:pStyle w:val="Heading2"/>
      </w:pPr>
      <w:r>
        <w:t xml:space="preserve">5. Strategies for Success</w:t>
      </w:r>
    </w:p>
    <w:p>
      <w:pPr>
        <w:pStyle w:val="FirstParagraph"/>
      </w:pPr>
      <w:r>
        <w:t xml:space="preserve">To thrive as a Sales Executive in Pakistan Islamabad, professionals should focus on the following strategies:</w:t>
      </w:r>
    </w:p>
    <w:p>
      <w:pPr>
        <w:numPr>
          <w:ilvl w:val="0"/>
          <w:numId w:val="1001"/>
        </w:numPr>
        <w:pStyle w:val="Compact"/>
      </w:pPr>
      <w:r>
        <w:rPr>
          <w:bCs/>
          <w:b/>
        </w:rPr>
        <w:t xml:space="preserve">Cultural Sensitivity:</w:t>
      </w:r>
      <w:r>
        <w:t xml:space="preserve"> </w:t>
      </w:r>
      <w:r>
        <w:t xml:space="preserve">Building rapport with clients by understanding and respecting local customs is essential. This includes learning about formal greetings, gift-giving practices, and communication styles.</w:t>
      </w:r>
    </w:p>
    <w:p>
      <w:pPr>
        <w:numPr>
          <w:ilvl w:val="0"/>
          <w:numId w:val="1001"/>
        </w:numPr>
        <w:pStyle w:val="Compact"/>
      </w:pPr>
      <w:r>
        <w:rPr>
          <w:bCs/>
          <w:b/>
        </w:rPr>
        <w:t xml:space="preserve">Digital Adaptation:</w:t>
      </w:r>
      <w:r>
        <w:t xml:space="preserve"> </w:t>
      </w:r>
      <w:r>
        <w:t xml:space="preserve">Embracing digital tools such as social media platforms (e.g., LinkedIn) and CRM software can enhance outreach efforts in a tech-savvy market like Islamabad.</w:t>
      </w:r>
    </w:p>
    <w:p>
      <w:pPr>
        <w:numPr>
          <w:ilvl w:val="0"/>
          <w:numId w:val="1001"/>
        </w:numPr>
        <w:pStyle w:val="Compact"/>
      </w:pPr>
      <w:r>
        <w:rPr>
          <w:bCs/>
          <w:b/>
        </w:rPr>
        <w:t xml:space="preserve">Continuous Learning:</w:t>
      </w:r>
      <w:r>
        <w:t xml:space="preserve"> </w:t>
      </w:r>
      <w:r>
        <w:t xml:space="preserve">Staying updated on industry trends, product knowledge, and local regulations ensures that Sales Executives remain competitive in the dynamic Islamabad market.</w:t>
      </w:r>
    </w:p>
    <w:bookmarkEnd w:id="24"/>
    <w:bookmarkStart w:id="25" w:name="X5c30d7033d79e126752a1d03914c0cc7e741b02"/>
    <w:p>
      <w:pPr>
        <w:pStyle w:val="Heading2"/>
      </w:pPr>
      <w:r>
        <w:t xml:space="preserve">6. Case Study: A Sales Executive in the IT Sector of Islamabad</w:t>
      </w:r>
    </w:p>
    <w:p>
      <w:pPr>
        <w:pStyle w:val="FirstParagraph"/>
      </w:pPr>
      <w:r>
        <w:t xml:space="preserve">A case study of a mid-level Sales Executive at a software firm based in Islamabad reveals how adaptability and cultural awareness contribute to success. The executive’s ability to build long-term relationships with government clients through personalized service and understanding of bureaucratic processes highlights key lessons for aspiring Sales Executives in Pakistan.</w:t>
      </w:r>
    </w:p>
    <w:p>
      <w:pPr>
        <w:pStyle w:val="BodyText"/>
      </w:pPr>
      <w:r>
        <w:t xml:space="preserve">The study also found that leveraging Islamabad’s proximity to international diplomatic missions provided opportunities for cross-border sales, emphasizing the city’s strategic importance.</w:t>
      </w:r>
    </w:p>
    <w:bookmarkEnd w:id="25"/>
    <w:bookmarkStart w:id="26" w:name="conclusion-and-recommendations"/>
    <w:p>
      <w:pPr>
        <w:pStyle w:val="Heading2"/>
      </w:pPr>
      <w:r>
        <w:t xml:space="preserve">7. Conclusion and Recommendations</w:t>
      </w:r>
    </w:p>
    <w:p>
      <w:pPr>
        <w:pStyle w:val="FirstParagraph"/>
      </w:pPr>
      <w:r>
        <w:t xml:space="preserve">This Undergraduate Thesis underscores the critical role of a Sales Executive in Pakistan Islamabad and highlights the unique challenges they face. While cultural, economic, and competitive factors present obstacles, these can be overcome through strategic planning and skill development.</w:t>
      </w:r>
    </w:p>
    <w:p>
      <w:pPr>
        <w:pStyle w:val="BodyText"/>
      </w:pPr>
      <w:r>
        <w:rPr>
          <w:bCs/>
          <w:b/>
        </w:rPr>
        <w:t xml:space="preserve">Recommendations:</w:t>
      </w:r>
    </w:p>
    <w:p>
      <w:pPr>
        <w:numPr>
          <w:ilvl w:val="0"/>
          <w:numId w:val="1002"/>
        </w:numPr>
        <w:pStyle w:val="Compact"/>
      </w:pPr>
      <w:r>
        <w:t xml:space="preserve">Educational institutions should integrate modules on cultural competence into Sales Executive training programs.</w:t>
      </w:r>
    </w:p>
    <w:p>
      <w:pPr>
        <w:numPr>
          <w:ilvl w:val="0"/>
          <w:numId w:val="1002"/>
        </w:numPr>
        <w:pStyle w:val="Compact"/>
      </w:pPr>
      <w:r>
        <w:t xml:space="preserve">Companies operating in Islamabad should provide localized training to help Sales Executives understand the city’s business ecosystem.</w:t>
      </w:r>
    </w:p>
    <w:p>
      <w:pPr>
        <w:numPr>
          <w:ilvl w:val="0"/>
          <w:numId w:val="1002"/>
        </w:numPr>
        <w:pStyle w:val="Compact"/>
      </w:pPr>
      <w:r>
        <w:t xml:space="preserve">Government and private sectors must collaborate to create platforms for networking and skill-sharing among Sales Professionals in Islamabad.</w:t>
      </w:r>
    </w:p>
    <w:p>
      <w:pPr>
        <w:pStyle w:val="FirstParagraph"/>
      </w:pPr>
      <w:r>
        <w:t xml:space="preserve">In conclusion, the role of a Sales Executive in Pakistan Islamabad is both challenging and rewarding. With the right strategies, these professionals can drive growth for their organizations while contributing to the city’s evolving economic landscape.</w:t>
      </w:r>
    </w:p>
    <w:bookmarkEnd w:id="26"/>
    <w:bookmarkStart w:id="27" w:name="references"/>
    <w:p>
      <w:pPr>
        <w:pStyle w:val="Heading2"/>
      </w:pPr>
      <w:r>
        <w:t xml:space="preserve">References</w:t>
      </w:r>
    </w:p>
    <w:p>
      <w:pPr>
        <w:pStyle w:val="FirstParagraph"/>
      </w:pPr>
      <w:r>
        <w:t xml:space="preserve">This section includes citations from academic journals, industry reports, and interviews conducted as part of this Undergraduate Thesis on Sales Executive practices in Pakistan Islamabad.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Sales Executive in Pakistan Islamabad</dc:title>
  <dc:creator/>
  <cp:keywords/>
  <dcterms:created xsi:type="dcterms:W3CDTF">2026-07-21T05:50:20Z</dcterms:created>
  <dcterms:modified xsi:type="dcterms:W3CDTF">2026-07-21T05:50:20Z</dcterms:modified>
</cp:coreProperties>
</file>

<file path=docProps/custom.xml><?xml version="1.0" encoding="utf-8"?>
<Properties xmlns="http://schemas.openxmlformats.org/officeDocument/2006/custom-properties" xmlns:vt="http://schemas.openxmlformats.org/officeDocument/2006/docPropsVTypes"/>
</file>