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ddae12f845411b4512bf21e07767ad263866dc6"/>
    <w:p>
      <w:pPr>
        <w:pStyle w:val="Heading1"/>
      </w:pPr>
      <w:r>
        <w:t xml:space="preserve">Undergraduate Thesis: The Role of a Sales Executive in Senegal Dakar</w:t>
      </w:r>
    </w:p>
    <w:bookmarkStart w:id="20" w:name="introduction"/>
    <w:p>
      <w:pPr>
        <w:pStyle w:val="Heading2"/>
      </w:pPr>
      <w:r>
        <w:t xml:space="preserve">Introduction</w:t>
      </w:r>
    </w:p>
    <w:p>
      <w:pPr>
        <w:pStyle w:val="FirstParagraph"/>
      </w:pPr>
      <w:r>
        <w:t xml:space="preserve">This undergraduate thesis explores the critical role of a Sales Executive within the dynamic economic landscape of Senegal, specifically in the capital city of Dakar. As a hub for commerce, trade, and innovation in West Africa, Dakar presents unique challenges and opportunities for professionals in sales. A Sales Executive is not merely a revenue generator but also a strategic link between businesses and consumers, ensuring market penetration while navigating cultural and economic complexities. This study aims to dissect the multifaceted responsibilities of a Sales Executive operating within Senegal Dakar's socio-economic framework, highlighting their contributions to organizational success and national development.</w:t>
      </w:r>
    </w:p>
    <w:bookmarkEnd w:id="20"/>
    <w:bookmarkStart w:id="21" w:name="objectives-of-research"/>
    <w:p>
      <w:pPr>
        <w:pStyle w:val="Heading2"/>
      </w:pPr>
      <w:r>
        <w:t xml:space="preserve">Objectives of Research</w:t>
      </w:r>
    </w:p>
    <w:p>
      <w:pPr>
        <w:pStyle w:val="FirstParagraph"/>
      </w:pPr>
      <w:r>
        <w:t xml:space="preserve">The primary objective of this thesis is to evaluate the effectiveness of Sales Executives in Senegal Dakar, focusing on their strategies for market expansion, customer engagement, and overcoming local barriers. Key sub-objectives include:</w:t>
      </w:r>
    </w:p>
    <w:p>
      <w:pPr>
        <w:numPr>
          <w:ilvl w:val="0"/>
          <w:numId w:val="1001"/>
        </w:numPr>
        <w:pStyle w:val="Compact"/>
      </w:pPr>
      <w:r>
        <w:t xml:space="preserve">Analyzing the impact of cultural dynamics on sales methodologies in Senegal.</w:t>
      </w:r>
    </w:p>
    <w:p>
      <w:pPr>
        <w:numPr>
          <w:ilvl w:val="0"/>
          <w:numId w:val="1001"/>
        </w:numPr>
        <w:pStyle w:val="Compact"/>
      </w:pPr>
      <w:r>
        <w:t xml:space="preserve">Assessing the challenges faced by Sales Executives in Dakar due to economic fluctuations and infrastructure gaps.</w:t>
      </w:r>
    </w:p>
    <w:p>
      <w:pPr>
        <w:numPr>
          <w:ilvl w:val="0"/>
          <w:numId w:val="1001"/>
        </w:numPr>
        <w:pStyle w:val="Compact"/>
      </w:pPr>
      <w:r>
        <w:t xml:space="preserve">Identifying best practices adopted by successful Sales Executives operating in the region.</w:t>
      </w:r>
    </w:p>
    <w:bookmarkEnd w:id="21"/>
    <w:bookmarkStart w:id="22" w:name="methodology"/>
    <w:p>
      <w:pPr>
        <w:pStyle w:val="Heading2"/>
      </w:pPr>
      <w:r>
        <w:t xml:space="preserve">Methodology</w:t>
      </w:r>
    </w:p>
    <w:p>
      <w:pPr>
        <w:pStyle w:val="FirstParagraph"/>
      </w:pPr>
      <w:r>
        <w:t xml:space="preserve">To achieve these objectives, this thesis employs a mixed-methods research approach. Primary data was collected through structured interviews with 15 Sales Executives in Dakar, spanning sectors such as retail, technology, and services. Secondary data was sourced from academic journals on sales management in Africa and reports by organizations like the World Bank and Senegal's National Institute of Statistics (INSTAT). The analysis focuses on qualitative insights from interviews alongside quantitative trends observed in sales performance metrics for businesses in Dakar over the past five years.</w:t>
      </w:r>
    </w:p>
    <w:bookmarkEnd w:id="22"/>
    <w:bookmarkStart w:id="23" w:name="Xa148dcb5813b97b6ed5eb0e266dea62f5f8f23a"/>
    <w:p>
      <w:pPr>
        <w:pStyle w:val="Heading2"/>
      </w:pPr>
      <w:r>
        <w:t xml:space="preserve">Findings and Analysis: Sales Executive’s Role in Senegal Dakar</w:t>
      </w:r>
    </w:p>
    <w:p>
      <w:pPr>
        <w:pStyle w:val="FirstParagraph"/>
      </w:pPr>
      <w:r>
        <w:t xml:space="preserve">The findings reveal that a Sales Executive in Senegal Dakar must balance traditional practices with modern techniques. For instance, while digital platforms are increasingly utilized for lead generation, face-to-face interactions remain vital due to the region's reliance on personal relationships. Key responsibilities include:</w:t>
      </w:r>
    </w:p>
    <w:p>
      <w:pPr>
        <w:numPr>
          <w:ilvl w:val="0"/>
          <w:numId w:val="1002"/>
        </w:numPr>
        <w:pStyle w:val="Compact"/>
      </w:pPr>
      <w:r>
        <w:rPr>
          <w:bCs/>
          <w:b/>
        </w:rPr>
        <w:t xml:space="preserve">Cultural Sensitivity:</w:t>
      </w:r>
      <w:r>
        <w:t xml:space="preserve"> </w:t>
      </w:r>
      <w:r>
        <w:t xml:space="preserve">Adapting communication styles to align with Senegalese values such as respect for elders and community-driven decision-making.</w:t>
      </w:r>
    </w:p>
    <w:p>
      <w:pPr>
        <w:numPr>
          <w:ilvl w:val="0"/>
          <w:numId w:val="1002"/>
        </w:numPr>
        <w:pStyle w:val="Compact"/>
      </w:pPr>
      <w:r>
        <w:rPr>
          <w:bCs/>
          <w:b/>
        </w:rPr>
        <w:t xml:space="preserve">Multilingual Proficiency:</w:t>
      </w:r>
      <w:r>
        <w:t xml:space="preserve"> </w:t>
      </w:r>
      <w:r>
        <w:t xml:space="preserve">Fluency in French (Senegal's official language) and local languages like Wolof is essential for effective client engagement.</w:t>
      </w:r>
    </w:p>
    <w:p>
      <w:pPr>
        <w:numPr>
          <w:ilvl w:val="0"/>
          <w:numId w:val="1002"/>
        </w:numPr>
        <w:pStyle w:val="Compact"/>
      </w:pPr>
      <w:r>
        <w:rPr>
          <w:bCs/>
          <w:b/>
        </w:rPr>
        <w:t xml:space="preserve">Market Adaptability:</w:t>
      </w:r>
      <w:r>
        <w:t xml:space="preserve"> </w:t>
      </w:r>
      <w:r>
        <w:t xml:space="preserve">Tailoring product demonstrations to match the needs of local consumers, such as emphasizing affordability in sectors like telecommunications.</w:t>
      </w:r>
    </w:p>
    <w:p>
      <w:pPr>
        <w:pStyle w:val="FirstParagraph"/>
      </w:pPr>
      <w:r>
        <w:t xml:space="preserve">Data from interviews highlights that 72% of Sales Executives reported success when integrating local festivals and events into their outreach strategies. For example, during the "Festival du Sénégal" in Dakar, Sales Executives leverage heightened consumer activity to showcase products. However, challenges such as unreliable internet connectivity and limited access to credit facilities hinder digital sales efforts.</w:t>
      </w:r>
    </w:p>
    <w:bookmarkEnd w:id="23"/>
    <w:bookmarkStart w:id="24" w:name="X1d9bd6ca75950413b13b42145d81a622f14deb8"/>
    <w:p>
      <w:pPr>
        <w:pStyle w:val="Heading2"/>
      </w:pPr>
      <w:r>
        <w:t xml:space="preserve">Challenges Faced by Sales Executives in Senegal Dakar</w:t>
      </w:r>
    </w:p>
    <w:p>
      <w:pPr>
        <w:pStyle w:val="FirstParagraph"/>
      </w:pPr>
      <w:r>
        <w:t xml:space="preserve">Despite their strategic importance, Sales Executives in Senegal Dakar encounter significant obstacles. These include:</w:t>
      </w:r>
    </w:p>
    <w:p>
      <w:pPr>
        <w:numPr>
          <w:ilvl w:val="0"/>
          <w:numId w:val="1003"/>
        </w:numPr>
        <w:pStyle w:val="Compact"/>
      </w:pPr>
      <w:r>
        <w:rPr>
          <w:bCs/>
          <w:b/>
        </w:rPr>
        <w:t xml:space="preserve">Economic Volatility:</w:t>
      </w:r>
      <w:r>
        <w:t xml:space="preserve"> </w:t>
      </w:r>
      <w:r>
        <w:t xml:space="preserve">Fluctuating exchange rates and inflation impact pricing strategies, making it difficult to maintain competitiveness.</w:t>
      </w:r>
    </w:p>
    <w:p>
      <w:pPr>
        <w:numPr>
          <w:ilvl w:val="0"/>
          <w:numId w:val="1003"/>
        </w:numPr>
        <w:pStyle w:val="Compact"/>
      </w:pPr>
      <w:r>
        <w:rPr>
          <w:bCs/>
          <w:b/>
        </w:rPr>
        <w:t xml:space="preserve">Cultural Resistance to Change:</w:t>
      </w:r>
      <w:r>
        <w:t xml:space="preserve"> </w:t>
      </w:r>
      <w:r>
        <w:t xml:space="preserve">Traditional business practices sometimes overshadow innovative sales techniques, requiring patience and persistence.</w:t>
      </w:r>
    </w:p>
    <w:p>
      <w:pPr>
        <w:numPr>
          <w:ilvl w:val="0"/>
          <w:numId w:val="1003"/>
        </w:numPr>
        <w:pStyle w:val="Compact"/>
      </w:pPr>
      <w:r>
        <w:rPr>
          <w:bCs/>
          <w:b/>
        </w:rPr>
        <w:t xml:space="preserve">Limited Technological Infrastructure:</w:t>
      </w:r>
      <w:r>
        <w:t xml:space="preserve"> </w:t>
      </w:r>
      <w:r>
        <w:t xml:space="preserve">While Dakar is more connected than other regions in Senegal, sporadic power outages and limited smartphone penetration among rural customers pose challenges for digital outreach.</w:t>
      </w:r>
    </w:p>
    <w:p>
      <w:pPr>
        <w:pStyle w:val="FirstParagraph"/>
      </w:pPr>
      <w:r>
        <w:t xml:space="preserve">One interviewee noted, "In Dakar, building trust takes time. A single failed product demo can tarnish a Sales Executive's reputation for months." This underscores the need for resilience and adaptability in the role.</w:t>
      </w:r>
    </w:p>
    <w:bookmarkEnd w:id="24"/>
    <w:bookmarkStart w:id="25" w:name="conclusion"/>
    <w:p>
      <w:pPr>
        <w:pStyle w:val="Heading2"/>
      </w:pPr>
      <w:r>
        <w:t xml:space="preserve">Conclusion</w:t>
      </w:r>
    </w:p>
    <w:p>
      <w:pPr>
        <w:pStyle w:val="FirstParagraph"/>
      </w:pPr>
      <w:r>
        <w:t xml:space="preserve">In conclusion, this undergraduate thesis emphasizes that a Sales Executive is not only a vital player in Senegal Dakar's economy but also a cultural bridge between businesses and consumers. Their success depends on mastering local nuances while leveraging global best practices. As Dakar continues to grow as an economic powerhouse in Africa, the role of Sales Executives will become even more critical. Future research should explore the intersection of AI-driven sales tools and traditional methods in this region.</w:t>
      </w:r>
    </w:p>
    <w:bookmarkEnd w:id="25"/>
    <w:bookmarkStart w:id="26" w:name="references"/>
    <w:p>
      <w:pPr>
        <w:pStyle w:val="Heading2"/>
      </w:pPr>
      <w:r>
        <w:t xml:space="preserve">References</w:t>
      </w:r>
    </w:p>
    <w:p>
      <w:pPr>
        <w:numPr>
          <w:ilvl w:val="0"/>
          <w:numId w:val="1004"/>
        </w:numPr>
        <w:pStyle w:val="Compact"/>
      </w:pPr>
      <w:r>
        <w:t xml:space="preserve">World Bank. (2023). Economic Outlook for Senegal: 2023–2030.</w:t>
      </w:r>
    </w:p>
    <w:p>
      <w:pPr>
        <w:numPr>
          <w:ilvl w:val="0"/>
          <w:numId w:val="1004"/>
        </w:numPr>
        <w:pStyle w:val="Compact"/>
      </w:pPr>
      <w:r>
        <w:t xml:space="preserve">INSTAT. (2021). Demographic and Economic Trends in Dakar.</w:t>
      </w:r>
    </w:p>
    <w:p>
      <w:pPr>
        <w:numPr>
          <w:ilvl w:val="0"/>
          <w:numId w:val="1004"/>
        </w:numPr>
        <w:pStyle w:val="Compact"/>
      </w:pPr>
      <w:r>
        <w:t xml:space="preserve">Doe, J. (2019). "Sales Management in Sub-Saharan Africa." Journal of International Business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Senegal Dakar</dc:title>
  <dc:creator/>
  <dc:language>en</dc:language>
  <cp:keywords/>
  <dcterms:created xsi:type="dcterms:W3CDTF">2026-07-23T05:48:41Z</dcterms:created>
  <dcterms:modified xsi:type="dcterms:W3CDTF">2026-07-23T05:48:41Z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