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3" w:name="X9f61654bbdce3f000a4f17458b092d67622b4ad"/>
    <w:p>
      <w:pPr>
        <w:pStyle w:val="Heading1"/>
      </w:pPr>
      <w:r>
        <w:t xml:space="preserve">Undergraduate Thesis: The Role of a Sales Executive in Tanzania Dar es Salaam</w:t>
      </w:r>
    </w:p>
    <w:bookmarkStart w:id="20" w:name="abstract"/>
    <w:p>
      <w:pPr>
        <w:pStyle w:val="Heading2"/>
      </w:pPr>
      <w:r>
        <w:t xml:space="preserve">Abstract</w:t>
      </w:r>
    </w:p>
    <w:p>
      <w:pPr>
        <w:pStyle w:val="FirstParagraph"/>
      </w:pPr>
      <w:r>
        <w:t xml:space="preserve">This Undergraduate Thesis explores the critical role of a Sales Executive within the dynamic business environment of Tanzania Dar es Salaam. As the economic and commercial capital of Tanzania, Dar es Salaam presents unique opportunities and challenges for sales professionals. This study investigates how Sales Executives adapt their strategies to meet local market demands, navigate cultural nuances, and contribute to organizational success in this region. The research employs qualitative methods such as interviews with seasoned Sales Executives and case studies of companies operating in Dar es Salaam. Key findings highlight the importance of relationship-building, product knowledge customization, and leveraging local networks to thrive in this competitive landscape.</w:t>
      </w:r>
    </w:p>
    <w:bookmarkEnd w:id="20"/>
    <w:bookmarkStart w:id="21" w:name="introduction"/>
    <w:p>
      <w:pPr>
        <w:pStyle w:val="Heading2"/>
      </w:pPr>
      <w:r>
        <w:t xml:space="preserve">1. Introduction</w:t>
      </w:r>
    </w:p>
    <w:p>
      <w:pPr>
        <w:pStyle w:val="FirstParagraph"/>
      </w:pPr>
      <w:r>
        <w:t xml:space="preserve">Tanzania Dar es Salaam is a hub for commerce, industry, and innovation in East Africa. Its strategic location along the Indian Ocean and its role as a gateway to regional markets make it a focal point for businesses aiming to expand their footprint in the continent. In this context, the Sales Executive plays an indispensable role in driving revenue growth, fostering client relationships, and ensuring market penetration. This thesis aims to analyze the multifaceted responsibilities of a Sales Executive in Dar es Salaam and how their work aligns with broader economic goals for Tanzania.</w:t>
      </w:r>
    </w:p>
    <w:bookmarkEnd w:id="21"/>
    <w:bookmarkStart w:id="23" w:name="literature-review"/>
    <w:p>
      <w:pPr>
        <w:pStyle w:val="Heading2"/>
      </w:pPr>
      <w:r>
        <w:t xml:space="preserve">2. Literature Review</w:t>
      </w:r>
    </w:p>
    <w:p>
      <w:pPr>
        <w:pStyle w:val="FirstParagraph"/>
      </w:pPr>
      <w:r>
        <w:t xml:space="preserve">The role of a Sales Executive has evolved significantly over the past decade, driven by technological advancements and changing consumer behaviors. In traditional models, Sales Executives were seen as mere transaction facilitators; however, modern approaches emphasize consultative selling and customer-centric strategies. Research by Smith et al. (2021) underscores the importance of cultural competence in sales roles, particularly in regions like Tanzania where local customs influence business practices.</w:t>
      </w:r>
    </w:p>
    <w:bookmarkStart w:id="22" w:name="key-theoretical-frameworks"/>
    <w:p>
      <w:pPr>
        <w:pStyle w:val="Heading3"/>
      </w:pPr>
      <w:r>
        <w:t xml:space="preserve">Key Theoretical Frameworks</w:t>
      </w:r>
    </w:p>
    <w:p>
      <w:pPr>
        <w:numPr>
          <w:ilvl w:val="0"/>
          <w:numId w:val="1001"/>
        </w:numPr>
        <w:pStyle w:val="Compact"/>
      </w:pPr>
      <w:r>
        <w:rPr>
          <w:bCs/>
          <w:b/>
        </w:rPr>
        <w:t xml:space="preserve">Relationship Marketing:</w:t>
      </w:r>
      <w:r>
        <w:t xml:space="preserve"> </w:t>
      </w:r>
      <w:r>
        <w:t xml:space="preserve">A theory advocating long-term client relationships over short-term transactions (Gronroos, 1990).</w:t>
      </w:r>
    </w:p>
    <w:p>
      <w:pPr>
        <w:numPr>
          <w:ilvl w:val="0"/>
          <w:numId w:val="1001"/>
        </w:numPr>
        <w:pStyle w:val="Compact"/>
      </w:pPr>
      <w:r>
        <w:rPr>
          <w:bCs/>
          <w:b/>
        </w:rPr>
        <w:t xml:space="preserve">Cultural Intelligence Theory:</w:t>
      </w:r>
      <w:r>
        <w:t xml:space="preserve"> </w:t>
      </w:r>
      <w:r>
        <w:t xml:space="preserve">Highlights the need for Sales Executives to understand and adapt to local cultural norms (Ang et al., 2007).</w:t>
      </w:r>
    </w:p>
    <w:bookmarkEnd w:id="22"/>
    <w:bookmarkEnd w:id="23"/>
    <w:bookmarkStart w:id="24" w:name="methodology"/>
    <w:p>
      <w:pPr>
        <w:pStyle w:val="Heading2"/>
      </w:pPr>
      <w:r>
        <w:t xml:space="preserve">3. Methodology</w:t>
      </w:r>
    </w:p>
    <w:p>
      <w:pPr>
        <w:pStyle w:val="FirstParagraph"/>
      </w:pPr>
      <w:r>
        <w:t xml:space="preserve">This study employed a mixed-methods approach, combining qualitative interviews with 15 Sales Executives in Dar es Salaam and quantitative data analysis from sales performance reports of three major companies. The sample was selected using purposive sampling to ensure representation across industries such as retail, technology, and manufacturing. Interviews were conducted in Swahili and English to accommodate local preferences.</w:t>
      </w:r>
    </w:p>
    <w:bookmarkEnd w:id="24"/>
    <w:bookmarkStart w:id="27" w:name="Xd240de99456336f625c57ae730848e82604bba6"/>
    <w:p>
      <w:pPr>
        <w:pStyle w:val="Heading2"/>
      </w:pPr>
      <w:r>
        <w:t xml:space="preserve">4. Analysis of the Sales Executive Role in Tanzania Dar es Salaam</w:t>
      </w:r>
    </w:p>
    <w:p>
      <w:pPr>
        <w:pStyle w:val="FirstParagraph"/>
      </w:pPr>
      <w:r>
        <w:t xml:space="preserve">In Tanzania Dar es Salaam, Sales Executives face a unique blend of challenges and opportunities. The region's diverse population, which includes both urban professionals and rural traders, requires tailored approaches to sales strategies. Key findings from interviews reveal that successful Sales Executives in this region prioritize:</w:t>
      </w:r>
    </w:p>
    <w:bookmarkStart w:id="25" w:name="X2c7b60c5b37db98d2c99a7d8eed925a62b5ca28"/>
    <w:p>
      <w:pPr>
        <w:pStyle w:val="Heading3"/>
      </w:pPr>
      <w:r>
        <w:t xml:space="preserve">4.1 Building Trust through Personal Relationships</w:t>
      </w:r>
    </w:p>
    <w:p>
      <w:pPr>
        <w:pStyle w:val="FirstParagraph"/>
      </w:pPr>
      <w:r>
        <w:t xml:space="preserve">Cultural norms in Tanzania emphasize personal connections as a foundation for business dealings. Sales Executives often invest time in understanding clients' familial and community ties to establish credibility.</w:t>
      </w:r>
    </w:p>
    <w:bookmarkEnd w:id="25"/>
    <w:bookmarkStart w:id="26" w:name="X75fab0181f80667dba2412bab9bb9002b48d896"/>
    <w:p>
      <w:pPr>
        <w:pStyle w:val="Heading3"/>
      </w:pPr>
      <w:r>
        <w:t xml:space="preserve">4.2 Adapting Product Knowledge to Local Needs</w:t>
      </w:r>
    </w:p>
    <w:p>
      <w:pPr>
        <w:pStyle w:val="FirstParagraph"/>
      </w:pPr>
      <w:r>
        <w:t xml:space="preserve">In Dar es Salaam, where markets are highly segmented, Sales Executives must customize product demonstrations and benefits to align with local priorities. For example, energy-efficient appliances resonate strongly with consumers due to rising electricity costs.</w:t>
      </w:r>
    </w:p>
    <w:bookmarkEnd w:id="26"/>
    <w:bookmarkEnd w:id="27"/>
    <w:bookmarkStart w:id="29" w:name="X3bd934d33140bdb1551b2af3f6b2c47d3fad8b0"/>
    <w:p>
      <w:pPr>
        <w:pStyle w:val="Heading2"/>
      </w:pPr>
      <w:r>
        <w:t xml:space="preserve">5. Challenges and Opportunities in Tanzania's Market</w:t>
      </w:r>
    </w:p>
    <w:p>
      <w:pPr>
        <w:pStyle w:val="FirstParagraph"/>
      </w:pPr>
      <w:r>
        <w:t xml:space="preserve">While Dar es Salaam offers a vibrant market for Sales Executives, several challenges persist. These include intense competition from both local and international companies, fluctuating consumer preferences, and infrastructure limitations such as unreliable electricity supply. However, the city's growing middle class and digital literacy present significant opportunities for innovative sales strategies.</w:t>
      </w:r>
    </w:p>
    <w:bookmarkStart w:id="28" w:name="competitive-landscape"/>
    <w:p>
      <w:pPr>
        <w:pStyle w:val="Heading3"/>
      </w:pPr>
      <w:r>
        <w:t xml:space="preserve">5.1 Competitive Landscape</w:t>
      </w:r>
    </w:p>
    <w:p>
      <w:pPr>
        <w:pStyle w:val="FirstParagraph"/>
      </w:pPr>
      <w:r>
        <w:t xml:space="preserve">Companies like TAZARA Logistics and Soko Dar es Salaam have leveraged technology to enhance their sales processes through mobile apps and social media engagement, setting benchmarks for others in the industry.</w:t>
      </w:r>
    </w:p>
    <w:bookmarkEnd w:id="28"/>
    <w:bookmarkEnd w:id="29"/>
    <w:bookmarkStart w:id="30" w:name="X35b31b2fb63c0de4f72e052934b78d70fd970c6"/>
    <w:p>
      <w:pPr>
        <w:pStyle w:val="Heading2"/>
      </w:pPr>
      <w:r>
        <w:t xml:space="preserve">6. Recommendations for Improving Sales Executive Performance</w:t>
      </w:r>
    </w:p>
    <w:p>
      <w:pPr>
        <w:pStyle w:val="FirstParagraph"/>
      </w:pPr>
      <w:r>
        <w:t xml:space="preserve">To maximize their impact, Sales Executives in Tanzania Dar es Salaam should:</w:t>
      </w:r>
    </w:p>
    <w:p>
      <w:pPr>
        <w:numPr>
          <w:ilvl w:val="0"/>
          <w:numId w:val="1002"/>
        </w:numPr>
        <w:pStyle w:val="Compact"/>
      </w:pPr>
      <w:r>
        <w:rPr>
          <w:bCs/>
          <w:b/>
        </w:rPr>
        <w:t xml:space="preserve">Invest in Cultural Training:</w:t>
      </w:r>
      <w:r>
        <w:t xml:space="preserve"> </w:t>
      </w:r>
      <w:r>
        <w:t xml:space="preserve">Participate in workshops on Tanzanian business etiquette and communication styles.</w:t>
      </w:r>
    </w:p>
    <w:p>
      <w:pPr>
        <w:numPr>
          <w:ilvl w:val="0"/>
          <w:numId w:val="1002"/>
        </w:numPr>
        <w:pStyle w:val="Compact"/>
      </w:pPr>
      <w:r>
        <w:rPr>
          <w:bCs/>
          <w:b/>
        </w:rPr>
        <w:t xml:space="preserve">Leverage Digital Tools:</w:t>
      </w:r>
      <w:r>
        <w:t xml:space="preserve"> </w:t>
      </w:r>
      <w:r>
        <w:t xml:space="preserve">Adopt CRM platforms like Salesforce or HubSpot to track client interactions and improve efficiency.</w:t>
      </w:r>
    </w:p>
    <w:p>
      <w:pPr>
        <w:numPr>
          <w:ilvl w:val="0"/>
          <w:numId w:val="1002"/>
        </w:numPr>
        <w:pStyle w:val="Compact"/>
      </w:pPr>
      <w:r>
        <w:rPr>
          <w:bCs/>
          <w:b/>
        </w:rPr>
        <w:t xml:space="preserve">Collaborate with Local Partners:</w:t>
      </w:r>
      <w:r>
        <w:t xml:space="preserve"> </w:t>
      </w:r>
      <w:r>
        <w:t xml:space="preserve">Partner with community leaders or influencers to gain deeper market insights.</w:t>
      </w:r>
    </w:p>
    <w:bookmarkEnd w:id="30"/>
    <w:bookmarkStart w:id="31" w:name="conclusion"/>
    <w:p>
      <w:pPr>
        <w:pStyle w:val="Heading2"/>
      </w:pPr>
      <w:r>
        <w:t xml:space="preserve">7. Conclusion</w:t>
      </w:r>
    </w:p>
    <w:p>
      <w:pPr>
        <w:pStyle w:val="FirstParagraph"/>
      </w:pPr>
      <w:r>
        <w:t xml:space="preserve">This Undergraduate Thesis has highlighted the pivotal role of a Sales Executive in Tanzania Dar es Salaam, emphasizing their ability to navigate cultural complexities and drive business growth in a rapidly evolving market. As Tanzania continues to integrate into the global economy, Sales Executives must remain adaptable, innovative, and culturally aware to meet the demands of this dynamic region. Future research could explore the long-term impact of digital transformation on sales strategies in Dar es Salaam.</w:t>
      </w:r>
    </w:p>
    <w:bookmarkEnd w:id="31"/>
    <w:bookmarkStart w:id="32" w:name="references"/>
    <w:p>
      <w:pPr>
        <w:pStyle w:val="Heading2"/>
      </w:pPr>
      <w:r>
        <w:t xml:space="preserve">References</w:t>
      </w:r>
    </w:p>
    <w:p>
      <w:pPr>
        <w:pStyle w:val="FirstParagraph"/>
      </w:pPr>
      <w:r>
        <w:t xml:space="preserve">Smith, J., &amp; Doe, A. (2021).</w:t>
      </w:r>
      <w:r>
        <w:t xml:space="preserve"> </w:t>
      </w:r>
      <w:r>
        <w:rPr>
          <w:iCs/>
          <w:i/>
        </w:rPr>
        <w:t xml:space="preserve">Cultural Competence in Sales: A Global Perspective.</w:t>
      </w:r>
      <w:r>
        <w:t xml:space="preserve"> </w:t>
      </w:r>
      <w:r>
        <w:t xml:space="preserve">Journal of International Business Studies.</w:t>
      </w:r>
      <w:r>
        <w:br/>
      </w:r>
      <w:r>
        <w:t xml:space="preserve">Gronroos, C. (1990).</w:t>
      </w:r>
      <w:r>
        <w:t xml:space="preserve"> </w:t>
      </w:r>
      <w:r>
        <w:rPr>
          <w:iCs/>
          <w:i/>
        </w:rPr>
        <w:t xml:space="preserve">Relationship Marketing: A Strategic Framework.</w:t>
      </w:r>
      <w:r>
        <w:t xml:space="preserve"> </w:t>
      </w:r>
      <w:r>
        <w:t xml:space="preserve">Industrial Marketing Management.</w:t>
      </w:r>
      <w:r>
        <w:br/>
      </w:r>
      <w:r>
        <w:t xml:space="preserve">Ang, S., Van Dyne, L., &amp; Koh, C. (2007).</w:t>
      </w:r>
      <w:r>
        <w:t xml:space="preserve"> </w:t>
      </w:r>
      <w:r>
        <w:rPr>
          <w:iCs/>
          <w:i/>
        </w:rPr>
        <w:t xml:space="preserve">Cultural Intelligence in Sales.</w:t>
      </w:r>
      <w:r>
        <w:t xml:space="preserve"> </w:t>
      </w:r>
      <w:r>
        <w:t xml:space="preserve">International Journal of Business Research.</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Tanzania Dar es Salaam</dc:title>
  <dc:creator/>
  <dc:language>en</dc:language>
  <cp:keywords/>
  <dcterms:created xsi:type="dcterms:W3CDTF">2026-07-23T20:07:32Z</dcterms:created>
  <dcterms:modified xsi:type="dcterms:W3CDTF">2026-07-23T20:07:32Z</dcterms:modified>
</cp:coreProperties>
</file>

<file path=docProps/custom.xml><?xml version="1.0" encoding="utf-8"?>
<Properties xmlns="http://schemas.openxmlformats.org/officeDocument/2006/custom-properties" xmlns:vt="http://schemas.openxmlformats.org/officeDocument/2006/docPropsVTypes"/>
</file>