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fa087b4f026d3189bc5aea0efaaafb1933bcf1d"/>
    <w:p>
      <w:pPr>
        <w:pStyle w:val="Heading1"/>
      </w:pPr>
      <w:r>
        <w:t xml:space="preserve">Undergraduate Thesis: The Role of a Sales Executive in the United Arab Emirates, Dubai</w:t>
      </w:r>
    </w:p>
    <w:bookmarkStart w:id="20" w:name="abstract"/>
    <w:p>
      <w:pPr>
        <w:pStyle w:val="Heading2"/>
      </w:pPr>
      <w:r>
        <w:t xml:space="preserve">Abstract</w:t>
      </w:r>
    </w:p>
    <w:p>
      <w:pPr>
        <w:pStyle w:val="FirstParagraph"/>
      </w:pPr>
      <w:r>
        <w:t xml:space="preserve">This Undergraduate Thesis explores the multifaceted role of a Sales Executive within the dynamic business environment of Dubai, United Arab Emirates (UAE). As a global hub for trade and investment, Dubai presents unique challenges and opportunities for professionals in sales. This document examines the responsibilities, strategies, and cultural considerations required to excel as a Sales Executive in this region. Through an analysis of market trends, regulatory frameworks, and local business practices, the thesis aims to provide actionable insights for students aspiring to pursue careers in sales within Dubai.</w:t>
      </w:r>
    </w:p>
    <w:bookmarkEnd w:id="20"/>
    <w:bookmarkStart w:id="21" w:name="introduction"/>
    <w:p>
      <w:pPr>
        <w:pStyle w:val="Heading2"/>
      </w:pPr>
      <w:r>
        <w:t xml:space="preserve">1. Introduction</w:t>
      </w:r>
    </w:p>
    <w:p>
      <w:pPr>
        <w:pStyle w:val="FirstParagraph"/>
      </w:pPr>
      <w:r>
        <w:t xml:space="preserve">Dubai, a city renowned for its innovation and economic diversity, has become a cornerstone of the UAE's commercial landscape. The rapid growth of sectors such as real estate, technology, and tourism has positioned Dubai as a magnet for global enterprises and entrepreneurs. In this environment, the role of a Sales Executive is pivotal to driving business success. This thesis delves into how Sales Executives navigate the competitive market in Dubai while aligning with local regulations, cultural norms, and customer expectations.</w:t>
      </w:r>
    </w:p>
    <w:bookmarkEnd w:id="21"/>
    <w:bookmarkStart w:id="22" w:name="the-role-of-a-sales-executive-in-dubai"/>
    <w:p>
      <w:pPr>
        <w:pStyle w:val="Heading2"/>
      </w:pPr>
      <w:r>
        <w:t xml:space="preserve">2. The Role of a Sales Executive in Dubai</w:t>
      </w:r>
    </w:p>
    <w:p>
      <w:pPr>
        <w:pStyle w:val="FirstParagraph"/>
      </w:pPr>
      <w:r>
        <w:t xml:space="preserve">A Sales Executive in Dubai is tasked with generating revenue by identifying potential clients, building relationships, and closing deals across industries. Unlike traditional sales roles in other regions, Dubai’s Sales Executives must adapt to a multicultural workforce and clientele. Key responsibilities include:</w:t>
      </w:r>
    </w:p>
    <w:p>
      <w:pPr>
        <w:numPr>
          <w:ilvl w:val="0"/>
          <w:numId w:val="1001"/>
        </w:numPr>
        <w:pStyle w:val="Compact"/>
      </w:pPr>
      <w:r>
        <w:t xml:space="preserve">Conducting market research tailored to the UAE's demographics.</w:t>
      </w:r>
    </w:p>
    <w:p>
      <w:pPr>
        <w:numPr>
          <w:ilvl w:val="0"/>
          <w:numId w:val="1001"/>
        </w:numPr>
        <w:pStyle w:val="Compact"/>
      </w:pPr>
      <w:r>
        <w:t xml:space="preserve">Developing sales strategies that comply with Emirati labor laws and business regulations.</w:t>
      </w:r>
    </w:p>
    <w:p>
      <w:pPr>
        <w:numPr>
          <w:ilvl w:val="0"/>
          <w:numId w:val="1001"/>
        </w:numPr>
        <w:pStyle w:val="Compact"/>
      </w:pPr>
      <w:r>
        <w:t xml:space="preserve">Leveraging digital tools like CRM software for client engagement, given Dubai’s tech-forward approach.</w:t>
      </w:r>
    </w:p>
    <w:p>
      <w:pPr>
        <w:pStyle w:val="FirstParagraph"/>
      </w:pPr>
      <w:r>
        <w:t xml:space="preserve">Dubai’s Free Zones, such as Dubai Silicon Oasis and Jebel Ali Free Zone, offer unique opportunities for Sales Executives to cater to international clients while benefiting from tax exemptions and streamlined business processes. These zones require a deep understanding of both global standards and local compliance requirements.</w:t>
      </w:r>
    </w:p>
    <w:bookmarkEnd w:id="22"/>
    <w:bookmarkStart w:id="23" w:name="X88bbe04339d377743d81031f82e034bd42be3af"/>
    <w:p>
      <w:pPr>
        <w:pStyle w:val="Heading2"/>
      </w:pPr>
      <w:r>
        <w:t xml:space="preserve">3. Challenges Faced by Sales Executives in Dubai</w:t>
      </w:r>
    </w:p>
    <w:p>
      <w:pPr>
        <w:pStyle w:val="FirstParagraph"/>
      </w:pPr>
      <w:r>
        <w:t xml:space="preserve">Despite its opportunities, Dubai’s market presents distinct challenges for Sales Executives:</w:t>
      </w:r>
    </w:p>
    <w:p>
      <w:pPr>
        <w:numPr>
          <w:ilvl w:val="0"/>
          <w:numId w:val="1002"/>
        </w:numPr>
        <w:pStyle w:val="Compact"/>
      </w:pPr>
      <w:r>
        <w:rPr>
          <w:bCs/>
          <w:b/>
        </w:rPr>
        <w:t xml:space="preserve">Cultural Sensitivity:</w:t>
      </w:r>
      <w:r>
        <w:t xml:space="preserve"> </w:t>
      </w:r>
      <w:r>
        <w:t xml:space="preserve">Navigating Emirati business etiquette, such as the importance of building trust through personal relationships and respecting religious practices.</w:t>
      </w:r>
    </w:p>
    <w:p>
      <w:pPr>
        <w:numPr>
          <w:ilvl w:val="0"/>
          <w:numId w:val="1002"/>
        </w:numPr>
        <w:pStyle w:val="Compact"/>
      </w:pPr>
      <w:r>
        <w:rPr>
          <w:bCs/>
          <w:b/>
        </w:rPr>
        <w:t xml:space="preserve">Regulatory Compliance:</w:t>
      </w:r>
      <w:r>
        <w:t xml:space="preserve"> </w:t>
      </w:r>
      <w:r>
        <w:t xml:space="preserve">Adhering to UAE labor laws, including mandatory Emiratization policies that prioritize local employment in certain sectors.</w:t>
      </w:r>
    </w:p>
    <w:p>
      <w:pPr>
        <w:numPr>
          <w:ilvl w:val="0"/>
          <w:numId w:val="1002"/>
        </w:numPr>
        <w:pStyle w:val="Compact"/>
      </w:pPr>
      <w:r>
        <w:rPr>
          <w:bCs/>
          <w:b/>
        </w:rPr>
        <w:t xml:space="preserve">Market Saturation:</w:t>
      </w:r>
      <w:r>
        <w:t xml:space="preserve"> </w:t>
      </w:r>
      <w:r>
        <w:t xml:space="preserve">Competing with international corporations and local businesses in a highly competitive environment.</w:t>
      </w:r>
    </w:p>
    <w:bookmarkEnd w:id="23"/>
    <w:bookmarkStart w:id="24" w:name="strategic-approaches-for-success"/>
    <w:p>
      <w:pPr>
        <w:pStyle w:val="Heading2"/>
      </w:pPr>
      <w:r>
        <w:t xml:space="preserve">4. Strategic Approaches for Success</w:t>
      </w:r>
    </w:p>
    <w:p>
      <w:pPr>
        <w:pStyle w:val="FirstParagraph"/>
      </w:pPr>
      <w:r>
        <w:t xml:space="preserve">To thrive as a Sales Executive in Dubai, professionals must adopt strategies that align with the region’s values and goals. Key approaches include:</w:t>
      </w:r>
    </w:p>
    <w:p>
      <w:pPr>
        <w:numPr>
          <w:ilvl w:val="0"/>
          <w:numId w:val="1003"/>
        </w:numPr>
        <w:pStyle w:val="Compact"/>
      </w:pPr>
      <w:r>
        <w:rPr>
          <w:bCs/>
          <w:b/>
        </w:rPr>
        <w:t xml:space="preserve">Cultural Intelligence:</w:t>
      </w:r>
      <w:r>
        <w:t xml:space="preserve"> </w:t>
      </w:r>
      <w:r>
        <w:t xml:space="preserve">Learning Arabic language basics and understanding Emirati customs to foster stronger client relationships.</w:t>
      </w:r>
    </w:p>
    <w:p>
      <w:pPr>
        <w:numPr>
          <w:ilvl w:val="0"/>
          <w:numId w:val="1003"/>
        </w:numPr>
        <w:pStyle w:val="Compact"/>
      </w:pPr>
      <w:r>
        <w:rPr>
          <w:bCs/>
          <w:b/>
        </w:rPr>
        <w:t xml:space="preserve">Leveraging Technology:</w:t>
      </w:r>
      <w:r>
        <w:t xml:space="preserve"> </w:t>
      </w:r>
      <w:r>
        <w:t xml:space="preserve">Utilizing AI-driven sales platforms, such as those offered by UAE-based startups, to automate lead generation and track performance metrics.</w:t>
      </w:r>
    </w:p>
    <w:p>
      <w:pPr>
        <w:numPr>
          <w:ilvl w:val="0"/>
          <w:numId w:val="1003"/>
        </w:numPr>
        <w:pStyle w:val="Compact"/>
      </w:pPr>
      <w:r>
        <w:rPr>
          <w:bCs/>
          <w:b/>
        </w:rPr>
        <w:t xml:space="preserve">Partnerships with Local Entities:</w:t>
      </w:r>
      <w:r>
        <w:t xml:space="preserve"> </w:t>
      </w:r>
      <w:r>
        <w:t xml:space="preserve">Collaborating with Emirati businesses to gain insights into the market and build credibility.</w:t>
      </w:r>
    </w:p>
    <w:bookmarkEnd w:id="24"/>
    <w:bookmarkStart w:id="25" w:name="Xec113abb07f23e98545787e6daebb5967a055b1"/>
    <w:p>
      <w:pPr>
        <w:pStyle w:val="Heading2"/>
      </w:pPr>
      <w:r>
        <w:t xml:space="preserve">5. The Impact of Dubai’s Vision 2021 on Sales Executives</w:t>
      </w:r>
    </w:p>
    <w:p>
      <w:pPr>
        <w:pStyle w:val="FirstParagraph"/>
      </w:pPr>
      <w:r>
        <w:t xml:space="preserve">Dubai’s Vision 2021 initiative emphasizes sustainable economic growth, innovation, and quality of life. For Sales Executives, this means aligning with initiatives such as the Dubai Digital Agenda and Smart City projects. By promoting eco-friendly products or digital solutions that resonate with Dubai’s vision, Sales Executives can differentiate themselves in a crowded market.</w:t>
      </w:r>
    </w:p>
    <w:bookmarkEnd w:id="25"/>
    <w:bookmarkStart w:id="26" w:name="X153f1561d2a09da8254442e776aa35912150512"/>
    <w:p>
      <w:pPr>
        <w:pStyle w:val="Heading2"/>
      </w:pPr>
      <w:r>
        <w:t xml:space="preserve">6. Case Study: A Sales Executive in the Real Estate Sector</w:t>
      </w:r>
    </w:p>
    <w:p>
      <w:pPr>
        <w:pStyle w:val="FirstParagraph"/>
      </w:pPr>
      <w:r>
        <w:t xml:space="preserve">A case study of a Sales Executive working for a multinational real estate firm in Dubai highlights the importance of localized strategies. By integrating Emirati cultural values into marketing campaigns and prioritizing sustainability, the executive successfully increased sales by 30% within six months. This example underscores the need for adaptability and cultural awareness in Dubai’s business environment.</w:t>
      </w:r>
    </w:p>
    <w:bookmarkEnd w:id="26"/>
    <w:bookmarkStart w:id="27" w:name="conclusion"/>
    <w:p>
      <w:pPr>
        <w:pStyle w:val="Heading2"/>
      </w:pPr>
      <w:r>
        <w:t xml:space="preserve">7. Conclusion</w:t>
      </w:r>
    </w:p>
    <w:p>
      <w:pPr>
        <w:pStyle w:val="FirstParagraph"/>
      </w:pPr>
      <w:r>
        <w:t xml:space="preserve">In conclusion, the role of a Sales Executive in Dubai is both challenging and rewarding. As part of the United Arab Emirates’ fastest-growing economy, Dubai demands Sales Executives who are not only skilled in negotiation and client acquisition but also culturally competent and technologically adept. This Undergraduate Thesis serves as a guide for students entering this field, emphasizing the importance of understanding local dynamics to achieve professional success in Dubai’s dynamic market.</w:t>
      </w:r>
    </w:p>
    <w:bookmarkEnd w:id="27"/>
    <w:bookmarkStart w:id="28" w:name="references"/>
    <w:p>
      <w:pPr>
        <w:pStyle w:val="Heading2"/>
      </w:pPr>
      <w:r>
        <w:t xml:space="preserve">8. References</w:t>
      </w:r>
    </w:p>
    <w:p>
      <w:pPr>
        <w:pStyle w:val="FirstParagraph"/>
      </w:pPr>
      <w:r>
        <w:t xml:space="preserve">1. Dubai Economic Department (DEP). (2023). "Dubai Vision 2021: A Framework for Sustainable Development."</w:t>
      </w:r>
      <w:r>
        <w:t xml:space="preserve"> </w:t>
      </w:r>
      <w:r>
        <w:t xml:space="preserve">2. UAE Ministry of Human Resources and Emiratization. (n.d.). "Regulations for Foreign Workers in the UAE."</w:t>
      </w:r>
      <w:r>
        <w:t xml:space="preserve"> </w:t>
      </w:r>
      <w:r>
        <w:t xml:space="preserve">3. Al-Maktoum, S., &amp; Al-Kaabi, M. (2020). "Cultural Considerations in Sales Management: A Study of Dubai’s Business Environment." Journal of Middle Eastern Business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United Arab Emirates Dubai</dc:title>
  <dc:creator/>
  <dc:language>en</dc:language>
  <cp:keywords/>
  <dcterms:created xsi:type="dcterms:W3CDTF">2026-07-23T12:07:58Z</dcterms:created>
  <dcterms:modified xsi:type="dcterms:W3CDTF">2026-07-23T12:07:58Z</dcterms:modified>
</cp:coreProperties>
</file>

<file path=docProps/custom.xml><?xml version="1.0" encoding="utf-8"?>
<Properties xmlns="http://schemas.openxmlformats.org/officeDocument/2006/custom-properties" xmlns:vt="http://schemas.openxmlformats.org/officeDocument/2006/docPropsVTypes"/>
</file>