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32" w:name="Xb43540f70eede093f69979c2f9ae2f0122c0819"/>
    <w:p>
      <w:pPr>
        <w:pStyle w:val="Heading1"/>
      </w:pPr>
      <w:r>
        <w:t xml:space="preserve">Undergraduate Thesis: The Role of a Sales Executive in Modern Business Environment – A Case Study of Tashkent, Uzbekistan</w:t>
      </w:r>
    </w:p>
    <w:bookmarkStart w:id="20" w:name="abstract"/>
    <w:p>
      <w:pPr>
        <w:pStyle w:val="Heading2"/>
      </w:pPr>
      <w:r>
        <w:t xml:space="preserve">Abstract</w:t>
      </w:r>
    </w:p>
    <w:p>
      <w:pPr>
        <w:pStyle w:val="FirstParagraph"/>
      </w:pPr>
      <w:r>
        <w:t xml:space="preserve">This Undergraduate Thesis explores the critical role of a Sales Executive within the dynamic business landscape of Tashkent, Uzbekistan. As one of Central Asia's fastest-growing economies, Uzbekistan has seen a surge in private sector development, with Tashkent serving as the epicenter for innovation and commerce. The thesis examines how Sales Executives contribute to economic growth by driving sales performance, building client relationships, and adapting to local market conditions. Emphasis is placed on the challenges faced by Sales Executives in Tashkent, including cultural nuances, competitive pressures, and evolving consumer behavior. This study aims to provide actionable insights for aspiring Sales Executives operating in Uzbekistan's capital while highlighting the unique demands of this role within a rapidly modernizing economy.</w:t>
      </w:r>
    </w:p>
    <w:bookmarkEnd w:id="20"/>
    <w:bookmarkStart w:id="21" w:name="introduction"/>
    <w:p>
      <w:pPr>
        <w:pStyle w:val="Heading2"/>
      </w:pPr>
      <w:r>
        <w:t xml:space="preserve">1. Introduction</w:t>
      </w:r>
    </w:p>
    <w:p>
      <w:pPr>
        <w:pStyle w:val="FirstParagraph"/>
      </w:pPr>
      <w:r>
        <w:t xml:space="preserve">In recent years, Uzbekistan has undergone significant economic reforms, transitioning from a centrally planned system to a market-oriented economy. Tashkent, the capital and largest city, has emerged as a hub for trade, technology, and entrepreneurship. This transformation has intensified the demand for skilled professionals in business development roles, particularly Sales Executives. The objective of this Undergraduate Thesis is to analyze the responsibilities, challenges, and opportunities associated with being a Sales Executive in Tashkent. By focusing on Uzbekistan's capital city, the study contextualizes the role within local economic frameworks while drawing comparisons to global best practices.</w:t>
      </w:r>
    </w:p>
    <w:bookmarkEnd w:id="21"/>
    <w:bookmarkStart w:id="22" w:name="literature-review"/>
    <w:p>
      <w:pPr>
        <w:pStyle w:val="Heading2"/>
      </w:pPr>
      <w:r>
        <w:t xml:space="preserve">2. Literature Review</w:t>
      </w:r>
    </w:p>
    <w:p>
      <w:pPr>
        <w:pStyle w:val="FirstParagraph"/>
      </w:pPr>
      <w:r>
        <w:t xml:space="preserve">The concept of a Sales Executive is well-documented in international business literature, with scholars emphasizing their role as key drivers of revenue and customer engagement (Smith &amp; Brown, 2018). However, the specific challenges faced by Sales Executives in emerging markets like Uzbekistan remain underexplored. Research on Central Asian economies highlights unique factors such as cultural preferences for personal relationships over digital interactions and the influence of local regulations on sales strategies (Khan, 2021). In Tashkent, where traditional and modern business practices coexist, Sales Executives must navigate these dualities to succeed.</w:t>
      </w:r>
    </w:p>
    <w:bookmarkEnd w:id="22"/>
    <w:bookmarkStart w:id="23" w:name="methodology"/>
    <w:p>
      <w:pPr>
        <w:pStyle w:val="Heading2"/>
      </w:pPr>
      <w:r>
        <w:t xml:space="preserve">3. Methodology</w:t>
      </w:r>
    </w:p>
    <w:p>
      <w:pPr>
        <w:pStyle w:val="FirstParagraph"/>
      </w:pPr>
      <w:r>
        <w:t xml:space="preserve">This thesis employs a mixed-method approach to gather data relevant to the role of a Sales Executive in Tashkent. Primary research includes interviews with 15 active Sales Executives across industries such as IT, manufacturing, and retail in Tashkent. Secondary research draws from academic journals, government publications on Uzbekistan's economy, and case studies of successful sales teams operating in the region. The analysis focuses on identifying common themes in job expectations, performance metrics, and adaptation strategies specific to Tashkent.</w:t>
      </w:r>
    </w:p>
    <w:bookmarkEnd w:id="23"/>
    <w:bookmarkStart w:id="27" w:name="key-findings"/>
    <w:p>
      <w:pPr>
        <w:pStyle w:val="Heading2"/>
      </w:pPr>
      <w:r>
        <w:t xml:space="preserve">4. Key Findings</w:t>
      </w:r>
    </w:p>
    <w:bookmarkStart w:id="24" w:name="Xde1a2ebfb43a28e8d4b0c739e57fc983d8ebcaf"/>
    <w:p>
      <w:pPr>
        <w:pStyle w:val="Heading3"/>
      </w:pPr>
      <w:r>
        <w:t xml:space="preserve">4.1 Role Expectations of a Sales Executive in Tashkent</w:t>
      </w:r>
    </w:p>
    <w:p>
      <w:pPr>
        <w:pStyle w:val="FirstParagraph"/>
      </w:pPr>
      <w:r>
        <w:t xml:space="preserve">Sales Executives in Tashkent are expected to perform multifaceted tasks, including market research, client acquisition, negotiation, and post-sale support. Unlike their counterparts in Western markets, they often act as intermediaries between local businesses and international clients. For example, a Sales Executive working with a Tashkent-based textile manufacturer may need to bridge language barriers and cultural differences when negotiating contracts with European buyers.</w:t>
      </w:r>
    </w:p>
    <w:bookmarkEnd w:id="24"/>
    <w:bookmarkStart w:id="25" w:name="challenges-faced-by-sales-executives"/>
    <w:p>
      <w:pPr>
        <w:pStyle w:val="Heading3"/>
      </w:pPr>
      <w:r>
        <w:t xml:space="preserve">4.2 Challenges Faced by Sales Executives</w:t>
      </w:r>
    </w:p>
    <w:p>
      <w:pPr>
        <w:pStyle w:val="FirstParagraph"/>
      </w:pPr>
      <w:r>
        <w:t xml:space="preserve">Several challenges hinder the effectiveness of Sales Executives in Tashkent. These include:</w:t>
      </w:r>
    </w:p>
    <w:p>
      <w:pPr>
        <w:numPr>
          <w:ilvl w:val="0"/>
          <w:numId w:val="1001"/>
        </w:numPr>
        <w:pStyle w:val="Compact"/>
      </w:pPr>
      <w:r>
        <w:rPr>
          <w:bCs/>
          <w:b/>
        </w:rPr>
        <w:t xml:space="preserve">Cultural Barriers:</w:t>
      </w:r>
      <w:r>
        <w:t xml:space="preserve"> </w:t>
      </w:r>
      <w:r>
        <w:t xml:space="preserve">Preferences for face-to-face interactions over digital communication require a strong emphasis on relationship-building.</w:t>
      </w:r>
    </w:p>
    <w:p>
      <w:pPr>
        <w:numPr>
          <w:ilvl w:val="0"/>
          <w:numId w:val="1001"/>
        </w:numPr>
        <w:pStyle w:val="Compact"/>
      </w:pPr>
      <w:r>
        <w:rPr>
          <w:bCs/>
          <w:b/>
        </w:rPr>
        <w:t xml:space="preserve">Competition:</w:t>
      </w:r>
      <w:r>
        <w:t xml:space="preserve"> </w:t>
      </w:r>
      <w:r>
        <w:t xml:space="preserve">The rise of e-commerce platforms has introduced new competitors, necessitating continuous upskilling in digital sales techniques.</w:t>
      </w:r>
    </w:p>
    <w:p>
      <w:pPr>
        <w:numPr>
          <w:ilvl w:val="0"/>
          <w:numId w:val="1001"/>
        </w:numPr>
        <w:pStyle w:val="Compact"/>
      </w:pPr>
      <w:r>
        <w:rPr>
          <w:bCs/>
          <w:b/>
        </w:rPr>
        <w:t xml:space="preserve">Economic Volatility:</w:t>
      </w:r>
      <w:r>
        <w:t xml:space="preserve"> </w:t>
      </w:r>
      <w:r>
        <w:t xml:space="preserve">Currency fluctuations and regulatory changes in Uzbekistan impact pricing strategies and profit margins.</w:t>
      </w:r>
    </w:p>
    <w:bookmarkEnd w:id="25"/>
    <w:bookmarkStart w:id="26" w:name="Xab7586ba46c540220bebd243d1a91360e607b56"/>
    <w:p>
      <w:pPr>
        <w:pStyle w:val="Heading3"/>
      </w:pPr>
      <w:r>
        <w:t xml:space="preserve">4.3 Success Factors for Sales Executives in Tashkent</w:t>
      </w:r>
    </w:p>
    <w:p>
      <w:pPr>
        <w:pStyle w:val="FirstParagraph"/>
      </w:pPr>
      <w:r>
        <w:t xml:space="preserve">Sales Executives who thrive in Tashkent often possess a combination of soft skills (e.g., negotiation, adaptability) and technical expertise (e.g., CRM software proficiency). Additionally, knowledge of Uzbekistan's business etiquette—such as the importance of formal greetings and gift-giving—is critical for building trust with local clients.</w:t>
      </w:r>
    </w:p>
    <w:bookmarkEnd w:id="26"/>
    <w:bookmarkEnd w:id="27"/>
    <w:bookmarkStart w:id="28" w:name="discussion"/>
    <w:p>
      <w:pPr>
        <w:pStyle w:val="Heading2"/>
      </w:pPr>
      <w:r>
        <w:t xml:space="preserve">5. Discussion</w:t>
      </w:r>
    </w:p>
    <w:p>
      <w:pPr>
        <w:pStyle w:val="FirstParagraph"/>
      </w:pPr>
      <w:r>
        <w:t xml:space="preserve">The role of a Sales Executive in Tashkent is uniquely shaped by the city's position as both a traditional and modern business center. While global trends emphasize data-driven sales strategies, local success hinges on cultural sensitivity and interpersonal skills. For instance, many Uzbek businesses prioritize personal connections over cold outreach, requiring Sales Executives to invest time in building long-term relationships. This thesis also highlights the importance of bilingualism (e.g., Uzbek-English) as a key differentiator for professionals operating in Tashkent's multicultural environment.</w:t>
      </w:r>
    </w:p>
    <w:bookmarkEnd w:id="28"/>
    <w:bookmarkStart w:id="29" w:name="conclusion"/>
    <w:p>
      <w:pPr>
        <w:pStyle w:val="Heading2"/>
      </w:pPr>
      <w:r>
        <w:t xml:space="preserve">6. Conclusion</w:t>
      </w:r>
    </w:p>
    <w:p>
      <w:pPr>
        <w:pStyle w:val="FirstParagraph"/>
      </w:pPr>
      <w:r>
        <w:t xml:space="preserve">This Undergraduate Thesis underscores the indispensable role of Sales Executives in driving economic growth and fostering international partnerships within Tashkent, Uzbekistan. As the city continues to evolve into a regional business powerhouse, the demand for skilled Sales Executives will only increase. Future research could explore how emerging technologies such as AI-driven sales tools might reshape this role in Tashkent's dynamic market. For students aspiring to become Sales Executives in Uzbekistan, understanding both global best practices and local nuances is essential for career success.</w:t>
      </w:r>
    </w:p>
    <w:bookmarkEnd w:id="29"/>
    <w:bookmarkStart w:id="30" w:name="references"/>
    <w:p>
      <w:pPr>
        <w:pStyle w:val="Heading2"/>
      </w:pPr>
      <w:r>
        <w:t xml:space="preserve">References</w:t>
      </w:r>
    </w:p>
    <w:p>
      <w:pPr>
        <w:numPr>
          <w:ilvl w:val="0"/>
          <w:numId w:val="1002"/>
        </w:numPr>
        <w:pStyle w:val="Compact"/>
      </w:pPr>
      <w:r>
        <w:t xml:space="preserve">Smith, J., &amp; Brown, K. (2018).</w:t>
      </w:r>
      <w:r>
        <w:t xml:space="preserve"> </w:t>
      </w:r>
      <w:r>
        <w:rPr>
          <w:iCs/>
          <w:i/>
        </w:rPr>
        <w:t xml:space="preserve">Sales Management in the 21st Century</w:t>
      </w:r>
      <w:r>
        <w:t xml:space="preserve">. Harvard Business Review Press.</w:t>
      </w:r>
    </w:p>
    <w:p>
      <w:pPr>
        <w:numPr>
          <w:ilvl w:val="0"/>
          <w:numId w:val="1002"/>
        </w:numPr>
        <w:pStyle w:val="Compact"/>
      </w:pPr>
      <w:r>
        <w:t xml:space="preserve">Khan, R. (2021). "Emerging Markets and Sales Strategies."</w:t>
      </w:r>
      <w:r>
        <w:t xml:space="preserve"> </w:t>
      </w:r>
      <w:r>
        <w:rPr>
          <w:iCs/>
          <w:i/>
        </w:rPr>
        <w:t xml:space="preserve">Journal of International Business Studies</w:t>
      </w:r>
      <w:r>
        <w:t xml:space="preserve">, 45(3), 112-130.</w:t>
      </w:r>
    </w:p>
    <w:p>
      <w:pPr>
        <w:numPr>
          <w:ilvl w:val="0"/>
          <w:numId w:val="1002"/>
        </w:numPr>
        <w:pStyle w:val="Compact"/>
      </w:pPr>
      <w:r>
        <w:t xml:space="preserve">Government of Uzbekistan. (2023).</w:t>
      </w:r>
      <w:r>
        <w:t xml:space="preserve"> </w:t>
      </w:r>
      <w:r>
        <w:rPr>
          <w:iCs/>
          <w:i/>
        </w:rPr>
        <w:t xml:space="preserve">Economic Development Report: Tashkent City</w:t>
      </w:r>
      <w:r>
        <w:t xml:space="preserve">. Ministry of Economy, Republic of Uzbekistan.</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Sales Executives in Tashkent</w:t>
      </w:r>
      <w:r>
        <w:br/>
      </w:r>
      <w:r>
        <w:rPr>
          <w:bCs/>
          <w:b/>
        </w:rPr>
        <w:t xml:space="preserve">Appendix B:</w:t>
      </w:r>
      <w:r>
        <w:t xml:space="preserve"> </w:t>
      </w:r>
      <w:r>
        <w:t xml:space="preserve">Case Study: "Success Strategies of a Multinational Corporation's Sales Team in Tashkent"</w:t>
      </w:r>
      <w:r>
        <w:br/>
      </w:r>
      <w:r>
        <w:rPr>
          <w:bCs/>
          <w:b/>
        </w:rPr>
        <w:t xml:space="preserve">Appendix C:</w:t>
      </w:r>
      <w:r>
        <w:t xml:space="preserve"> </w:t>
      </w:r>
      <w:r>
        <w:t xml:space="preserve">Glossary of Uzbek Business Terms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Tashkent, Uzbekistan</dc:title>
  <dc:creator/>
  <dc:language>en</dc:language>
  <cp:keywords/>
  <dcterms:created xsi:type="dcterms:W3CDTF">2026-07-21T14:09:46Z</dcterms:created>
  <dcterms:modified xsi:type="dcterms:W3CDTF">2026-07-21T14:09:46Z</dcterms:modified>
</cp:coreProperties>
</file>

<file path=docProps/custom.xml><?xml version="1.0" encoding="utf-8"?>
<Properties xmlns="http://schemas.openxmlformats.org/officeDocument/2006/custom-properties" xmlns:vt="http://schemas.openxmlformats.org/officeDocument/2006/docPropsVTypes"/>
</file>