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Zimbabwe's</w:t>
      </w:r>
      <w:r>
        <w:t xml:space="preserve"> </w:t>
      </w:r>
      <w:r>
        <w:t xml:space="preserve">Harare</w:t>
      </w:r>
      <w:r>
        <w:t xml:space="preserve"> </w:t>
      </w:r>
      <w:r>
        <w:t xml:space="preserve">Market</w:t>
      </w:r>
    </w:p>
    <w:p>
      <w:pPr>
        <w:pStyle w:val="FirstParagraph"/>
      </w:pPr>
      <w:r>
        <w:t xml:space="preserve">```html</w:t>
      </w:r>
    </w:p>
    <w:bookmarkStart w:id="28" w:name="Xd58db23014d9a87318ffcdc0e0bf683d1db714d"/>
    <w:p>
      <w:pPr>
        <w:pStyle w:val="Heading1"/>
      </w:pPr>
      <w:r>
        <w:t xml:space="preserve">Undergraduate Thesis: The Role of Sales Executives in Zimbabwe's Harare Market</w:t>
      </w:r>
    </w:p>
    <w:bookmarkStart w:id="20" w:name="abstract"/>
    <w:p>
      <w:pPr>
        <w:pStyle w:val="Heading2"/>
      </w:pPr>
      <w:r>
        <w:t xml:space="preserve">Abstract</w:t>
      </w:r>
    </w:p>
    <w:p>
      <w:pPr>
        <w:pStyle w:val="FirstParagraph"/>
      </w:pPr>
      <w:r>
        <w:t xml:space="preserve">This Undergraduate Thesis explores the critical role of a Sales Executive within the business landscape of Zimbabwe’s capital, Harare. As Harare remains a major economic hub in Southern Africa, understanding the dynamics of sales execution is essential for both academic and practical purposes. The study investigates how Sales Executives navigate challenges such as economic volatility, cultural diversity, and market competition in Harare. Through qualitative analysis and case studies of local enterprises, this paper highlights strategies that enhance sales performance while aligning with Zimbabwe’s socio-economic context. The findings underscore the need for adaptive skills and localized approaches in the role of a Sales Executive to ensure sustainable growth in Harare’s dynamic market environment.</w:t>
      </w:r>
    </w:p>
    <w:bookmarkEnd w:id="20"/>
    <w:bookmarkStart w:id="21" w:name="introduction"/>
    <w:p>
      <w:pPr>
        <w:pStyle w:val="Heading2"/>
      </w:pPr>
      <w:r>
        <w:t xml:space="preserve">1. Introduction</w:t>
      </w:r>
    </w:p>
    <w:p>
      <w:pPr>
        <w:pStyle w:val="FirstParagraph"/>
      </w:pPr>
      <w:r>
        <w:t xml:space="preserve">Zimbabwe, particularly its capital city Harare, presents a unique business environment shaped by historical economic challenges and recent reforms. The role of a Sales Executive is pivotal in this context, as they bridge the gap between businesses and consumers, driving revenue and fostering relationships. This thesis aims to analyze how Sales Executives operate within Harare’s market structure, focusing on their strategies to overcome obstacles like currency instability, fluctuating consumer demand, and infrastructural limitations. The study also emphasizes the importance of cultural competence and innovation in sales practices tailored to Zimbabwe’s specific needs.</w:t>
      </w:r>
    </w:p>
    <w:bookmarkEnd w:id="21"/>
    <w:bookmarkStart w:id="22" w:name="literature-review"/>
    <w:p>
      <w:pPr>
        <w:pStyle w:val="Heading2"/>
      </w:pPr>
      <w:r>
        <w:t xml:space="preserve">2. Literature Review</w:t>
      </w:r>
    </w:p>
    <w:p>
      <w:pPr>
        <w:pStyle w:val="FirstParagraph"/>
      </w:pPr>
      <w:r>
        <w:t xml:space="preserve">Research on Sales Executives has traditionally centered on global best practices, but localized studies remain scarce. In Africa, where markets vary significantly, the role of a Sales Executive requires adaptation to regional challenges (Kotler &amp; Keller, 2016). Harare’s economy is influenced by factors such as hyperinflation (which peaked in the 2000s) and reliance on remittances from abroad. These dynamics necessitate that Sales Executives in Harare develop resilience and creative problem-solving skills. Previous studies highlight the importance of relationship-building and trust in African markets, aligning with the cultural emphasis on personal connections (Adeoye &amp; Akinwale, 2019). This thesis builds on these insights to provide a framework for effective sales execution in Harare.</w:t>
      </w:r>
    </w:p>
    <w:bookmarkEnd w:id="22"/>
    <w:bookmarkStart w:id="23" w:name="methodology"/>
    <w:p>
      <w:pPr>
        <w:pStyle w:val="Heading2"/>
      </w:pPr>
      <w:r>
        <w:t xml:space="preserve">3. Methodology</w:t>
      </w:r>
    </w:p>
    <w:p>
      <w:pPr>
        <w:pStyle w:val="FirstParagraph"/>
      </w:pPr>
      <w:r>
        <w:t xml:space="preserve">This study employs a qualitative research design, utilizing case studies of three Zimbabwean companies operating in Harare. Semi-structured interviews with five Sales Executives were conducted to gather insights into their daily challenges and strategies. Secondary data from industry reports and economic analyses were also reviewed to contextualize findings within Zimbabwe’s broader economic landscape. The sample size was chosen to ensure representation across sectors, including retail, technology, and services.</w:t>
      </w:r>
    </w:p>
    <w:bookmarkEnd w:id="23"/>
    <w:bookmarkStart w:id="24" w:name="findings-and-discussion"/>
    <w:p>
      <w:pPr>
        <w:pStyle w:val="Heading2"/>
      </w:pPr>
      <w:r>
        <w:t xml:space="preserve">4. Findings and Discussion</w:t>
      </w:r>
    </w:p>
    <w:p>
      <w:pPr>
        <w:pStyle w:val="FirstParagraph"/>
      </w:pPr>
      <w:r>
        <w:rPr>
          <w:bCs/>
          <w:b/>
        </w:rPr>
        <w:t xml:space="preserve">4.1 Economic Challenges:</w:t>
      </w:r>
      <w:r>
        <w:t xml:space="preserve"> </w:t>
      </w:r>
      <w:r>
        <w:t xml:space="preserve">Sales Executives in Harare frequently cite currency fluctuations as a major hurdle. The Zimbabwean dollar’s instability impacts pricing strategies, requiring frequent adjustments to remain competitive. Many Sales Executives reported relying on foreign currencies like the US dollar, which introduces complexities in negotiations and client expectations.</w:t>
      </w:r>
    </w:p>
    <w:p>
      <w:pPr>
        <w:pStyle w:val="BodyText"/>
      </w:pPr>
      <w:r>
        <w:rPr>
          <w:bCs/>
          <w:b/>
        </w:rPr>
        <w:t xml:space="preserve">4.2 Cultural Considerations:</w:t>
      </w:r>
      <w:r>
        <w:t xml:space="preserve"> </w:t>
      </w:r>
      <w:r>
        <w:t xml:space="preserve">Building trust through personal relationships was identified as a key success factor. For example, one Sales Executive noted that hosting clients for informal meetings outside of business hours significantly improved deal closures in Harare’s service sector.</w:t>
      </w:r>
    </w:p>
    <w:p>
      <w:pPr>
        <w:pStyle w:val="BodyText"/>
      </w:pPr>
      <w:r>
        <w:rPr>
          <w:bCs/>
          <w:b/>
        </w:rPr>
        <w:t xml:space="preserve">4.3 Technological Adaptation:</w:t>
      </w:r>
      <w:r>
        <w:t xml:space="preserve"> </w:t>
      </w:r>
      <w:r>
        <w:t xml:space="preserve">Despite infrastructural limitations, Sales Executives in Harare are increasingly leveraging mobile technology and social media to reach customers. This trend reflects a shift toward digital-first sales strategies, even as traditional methods like in-person networking remain vital.</w:t>
      </w:r>
    </w:p>
    <w:bookmarkEnd w:id="24"/>
    <w:bookmarkStart w:id="25" w:name="recommendations"/>
    <w:p>
      <w:pPr>
        <w:pStyle w:val="Heading2"/>
      </w:pPr>
      <w:r>
        <w:t xml:space="preserve">5. Recommendations</w:t>
      </w:r>
    </w:p>
    <w:p>
      <w:pPr>
        <w:numPr>
          <w:ilvl w:val="0"/>
          <w:numId w:val="1001"/>
        </w:numPr>
        <w:pStyle w:val="Compact"/>
      </w:pPr>
      <w:r>
        <w:rPr>
          <w:bCs/>
          <w:b/>
        </w:rPr>
        <w:t xml:space="preserve">Training Programs:</w:t>
      </w:r>
      <w:r>
        <w:t xml:space="preserve"> </w:t>
      </w:r>
      <w:r>
        <w:t xml:space="preserve">Universities and businesses in Harare should prioritize training Sales Executives on economic resilience, cross-cultural communication, and digital tools.</w:t>
      </w:r>
    </w:p>
    <w:p>
      <w:pPr>
        <w:numPr>
          <w:ilvl w:val="0"/>
          <w:numId w:val="1001"/>
        </w:numPr>
        <w:pStyle w:val="Compact"/>
      </w:pPr>
      <w:r>
        <w:rPr>
          <w:bCs/>
          <w:b/>
        </w:rPr>
        <w:t xml:space="preserve">Policies for Stability:</w:t>
      </w:r>
      <w:r>
        <w:t xml:space="preserve"> </w:t>
      </w:r>
      <w:r>
        <w:t xml:space="preserve">Government initiatives to stabilize the currency and improve infrastructure could reduce operational burdens on Sales Executives.</w:t>
      </w:r>
    </w:p>
    <w:p>
      <w:pPr>
        <w:numPr>
          <w:ilvl w:val="0"/>
          <w:numId w:val="1001"/>
        </w:numPr>
        <w:pStyle w:val="Compact"/>
      </w:pPr>
      <w:r>
        <w:rPr>
          <w:bCs/>
          <w:b/>
        </w:rPr>
        <w:t xml:space="preserve">Localized Market Research:</w:t>
      </w:r>
      <w:r>
        <w:t xml:space="preserve"> </w:t>
      </w:r>
      <w:r>
        <w:t xml:space="preserve">Companies should invest in understanding Harare’s unique consumer behavior, such as preferences for cash transactions or value-sensitive purchasing decisions.</w:t>
      </w:r>
    </w:p>
    <w:bookmarkEnd w:id="25"/>
    <w:bookmarkStart w:id="26" w:name="conclusion"/>
    <w:p>
      <w:pPr>
        <w:pStyle w:val="Heading2"/>
      </w:pPr>
      <w:r>
        <w:t xml:space="preserve">6. Conclusion</w:t>
      </w:r>
    </w:p>
    <w:p>
      <w:pPr>
        <w:pStyle w:val="FirstParagraph"/>
      </w:pPr>
      <w:r>
        <w:t xml:space="preserve">The role of a Sales Executive in Zimbabwe’s Harare market is both challenging and rewarding. As this Undergraduate Thesis demonstrates, success hinges on adapting global sales principles to local realities, including economic volatility and cultural nuances. For students and professionals studying business in Harare, understanding these dynamics is crucial for contributing to the city’s economic revitalization. Future research could explore the impact of emerging technologies or youth-driven consumer trends on sales strategies in Harare.</w:t>
      </w:r>
    </w:p>
    <w:bookmarkEnd w:id="26"/>
    <w:bookmarkStart w:id="27" w:name="references"/>
    <w:p>
      <w:pPr>
        <w:pStyle w:val="Heading2"/>
      </w:pPr>
      <w:r>
        <w:t xml:space="preserve">References</w:t>
      </w:r>
    </w:p>
    <w:p>
      <w:pPr>
        <w:numPr>
          <w:ilvl w:val="0"/>
          <w:numId w:val="1002"/>
        </w:numPr>
        <w:pStyle w:val="Compact"/>
      </w:pPr>
      <w:r>
        <w:t xml:space="preserve">Kotler, P., &amp; Keller, K. L. (2016). Marketing Management. Pearson Education Limited.</w:t>
      </w:r>
    </w:p>
    <w:p>
      <w:pPr>
        <w:numPr>
          <w:ilvl w:val="0"/>
          <w:numId w:val="1002"/>
        </w:numPr>
        <w:pStyle w:val="Compact"/>
      </w:pPr>
      <w:r>
        <w:t xml:space="preserve">Adeoye, O., &amp; Akinwale, T. (2019). Sales Strategies in African Markets: A Cultural Perspective. Journal of Business Studies Africa.</w:t>
      </w:r>
    </w:p>
    <w:bookmarkEnd w:id="27"/>
    <w:p>
      <w:pPr>
        <w:pStyle w:val="FirstParagraph"/>
      </w:pPr>
      <w:r>
        <w:t xml:space="preserve">This document is part of an Undergraduate Thesis submitted for academic evaluation at a university in Zimbabwe Harare. It reflects the challenges and opportunities faced by Sales Executives in this region.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Executives in Zimbabwe's Harare Market</dc:title>
  <dc:creator/>
  <dc:language>en</dc:language>
  <cp:keywords/>
  <dcterms:created xsi:type="dcterms:W3CDTF">2026-07-21T14:08:19Z</dcterms:created>
  <dcterms:modified xsi:type="dcterms:W3CDTF">2026-07-21T14:08:19Z</dcterms:modified>
</cp:coreProperties>
</file>

<file path=docProps/custom.xml><?xml version="1.0" encoding="utf-8"?>
<Properties xmlns="http://schemas.openxmlformats.org/officeDocument/2006/custom-properties" xmlns:vt="http://schemas.openxmlformats.org/officeDocument/2006/docPropsVTypes"/>
</file>