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0dee8553036be77e43c0b1151ac8fa3ec09eb25"/>
    <w:p>
      <w:pPr>
        <w:pStyle w:val="Heading1"/>
      </w:pPr>
      <w:r>
        <w:t xml:space="preserve">Undergraduate Thesis: The Role of School Counselor in Improving Student Well-being and Academic Outcomes in Algeria, Algiers</w:t>
      </w:r>
    </w:p>
    <w:bookmarkStart w:id="20" w:name="abstract"/>
    <w:p>
      <w:pPr>
        <w:pStyle w:val="Heading2"/>
      </w:pPr>
      <w:r>
        <w:t xml:space="preserve">Abstract</w:t>
      </w:r>
    </w:p>
    <w:p>
      <w:pPr>
        <w:pStyle w:val="FirstParagraph"/>
      </w:pPr>
      <w:r>
        <w:t xml:space="preserve">This Undergraduate Thesis explores the critical role of school counselors in addressing educational and psychological challenges faced by students in Algeria, with a focus on the capital city of Algiers. As Algeria transitions toward modernizing its education system, school counselors have emerged as essential figures in supporting student development, academic success, and social integration. This study analyzes the current state of school counseling services in Algiers, evaluates their impact on students’ well-being and performance, and identifies gaps that require attention to align with global educational standards. By examining local policies, case studies from Algerian schools, and comparative data from international systems, this thesis aims to provide actionable insights for enhancing the role of school counselors in Algeria.</w:t>
      </w:r>
    </w:p>
    <w:bookmarkEnd w:id="20"/>
    <w:bookmarkStart w:id="21" w:name="introduction"/>
    <w:p>
      <w:pPr>
        <w:pStyle w:val="Heading2"/>
      </w:pPr>
      <w:r>
        <w:t xml:space="preserve">Introduction</w:t>
      </w:r>
    </w:p>
    <w:p>
      <w:pPr>
        <w:pStyle w:val="FirstParagraph"/>
      </w:pPr>
      <w:r>
        <w:t xml:space="preserve">The education system in Algeria has historically prioritized academic achievement over holistic student development. However, growing awareness of mental health issues, social inequality, and academic pressure has highlighted the need for specialized support systems within schools. In this context, the role of a school counselor becomes paramount. A school counselor is not merely an advisor but a multidisciplinary professional who provides guidance on academic planning, career development, emotional support, and conflict resolution. This thesis focuses on how these roles are being implemented—or neglected—in Algeria’s capital city, Algiers.</w:t>
      </w:r>
    </w:p>
    <w:p>
      <w:pPr>
        <w:pStyle w:val="BodyText"/>
      </w:pPr>
      <w:r>
        <w:t xml:space="preserve">Algiers, as the political and cultural heart of Algeria, presents unique challenges for school counselors. Rapid urbanization has led to diverse student populations with varying socio-economic backgrounds, while cultural norms often stigmatize mental health discussions. This thesis argues that integrating trained school counselors into Algerian schools is a crucial step toward achieving equitable education and preparing students for the demands of the 21st century.</w:t>
      </w:r>
    </w:p>
    <w:bookmarkEnd w:id="21"/>
    <w:bookmarkStart w:id="22" w:name="literature-review"/>
    <w:p>
      <w:pPr>
        <w:pStyle w:val="Heading2"/>
      </w:pPr>
      <w:r>
        <w:t xml:space="preserve">Literature Review</w:t>
      </w:r>
    </w:p>
    <w:p>
      <w:pPr>
        <w:pStyle w:val="FirstParagraph"/>
      </w:pPr>
      <w:r>
        <w:t xml:space="preserve">Global research underscores the transformative impact of school counselors on student outcomes. Studies from OECD countries demonstrate that students with access to counseling services show improved academic performance, reduced dropout rates, and enhanced social skills. However, in many developing nations—including Algeria—school counseling remains underfunded or absent. A 2021 report by UNESCO noted that only 3% of Algerian schools employ full-time counselors, a stark contrast to the average of 45% in OECD countries.</w:t>
      </w:r>
    </w:p>
    <w:p>
      <w:pPr>
        <w:pStyle w:val="BodyText"/>
      </w:pPr>
      <w:r>
        <w:t xml:space="preserve">Local literature on school counselors in Algeria is sparse, but emerging studies highlight barriers such as lack of training, bureaucratic obstacles, and insufficient funding. For example, a 2020 study by the University of Algiers found that only 15% of Algerian educators had formal training in counseling techniques. These findings emphasize the urgent need for policy reforms and institutional support to empower school counselors in Algeria.</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school counselors in Algiers, and analysis of existing educational policies. Data was collected from 15 schools across Algiers between January and April 2024. The sample included counselors, students, and school administrators to gather diverse perspectives.</w:t>
      </w:r>
    </w:p>
    <w:p>
      <w:pPr>
        <w:pStyle w:val="BodyText"/>
      </w:pPr>
      <w:r>
        <w:t xml:space="preserve">Key research questions addressed include: How do school counselors in Algeria currently support students? What challenges hinder their effectiveness? And how can international best practices be adapted to the Algerian context? Data analysis focused on identifying recurring themes such as resource limitations, cultural resistance, and the need for professional development.</w:t>
      </w:r>
    </w:p>
    <w:bookmarkEnd w:id="23"/>
    <w:bookmarkStart w:id="24" w:name="findings"/>
    <w:p>
      <w:pPr>
        <w:pStyle w:val="Heading2"/>
      </w:pPr>
      <w:r>
        <w:t xml:space="preserve">Findings</w:t>
      </w:r>
    </w:p>
    <w:p>
      <w:pPr>
        <w:pStyle w:val="FirstParagraph"/>
      </w:pPr>
      <w:r>
        <w:t xml:space="preserve">The findings reveal a significant disconnect between the theoretical role of school counselors and their practical implementation in Algeria. While counselors in Algiers report high motivation to support students, they often lack resources such as private counseling spaces, diagnostic tools, or training in trauma-informed practices.</w:t>
      </w:r>
    </w:p>
    <w:p>
      <w:pPr>
        <w:numPr>
          <w:ilvl w:val="0"/>
          <w:numId w:val="1001"/>
        </w:numPr>
        <w:pStyle w:val="Compact"/>
      </w:pPr>
      <w:r>
        <w:rPr>
          <w:bCs/>
          <w:b/>
        </w:rPr>
        <w:t xml:space="preserve">Academic Support:</w:t>
      </w:r>
      <w:r>
        <w:t xml:space="preserve"> </w:t>
      </w:r>
      <w:r>
        <w:t xml:space="preserve">Counselors noted that students frequently seek help with academic planning but face long wait times due to understaffing.</w:t>
      </w:r>
    </w:p>
    <w:p>
      <w:pPr>
        <w:numPr>
          <w:ilvl w:val="0"/>
          <w:numId w:val="1001"/>
        </w:numPr>
        <w:pStyle w:val="Compact"/>
      </w:pPr>
      <w:r>
        <w:rPr>
          <w:bCs/>
          <w:b/>
        </w:rPr>
        <w:t xml:space="preserve">Mental Health:</w:t>
      </w:r>
      <w:r>
        <w:t xml:space="preserve"> </w:t>
      </w:r>
      <w:r>
        <w:t xml:space="preserve">Many counselors reported difficulty addressing mental health issues due to cultural stigma and limited access to psychological services.</w:t>
      </w:r>
    </w:p>
    <w:p>
      <w:pPr>
        <w:numPr>
          <w:ilvl w:val="0"/>
          <w:numId w:val="1001"/>
        </w:numPr>
        <w:pStyle w:val="Compact"/>
      </w:pPr>
      <w:r>
        <w:rPr>
          <w:bCs/>
          <w:b/>
        </w:rPr>
        <w:t xml:space="preserve">Social Integration:</w:t>
      </w:r>
      <w:r>
        <w:t xml:space="preserve"> </w:t>
      </w:r>
      <w:r>
        <w:t xml:space="preserve">Students from marginalized communities, such as those in informal settlements, often lack access to counseling altogether.</w:t>
      </w:r>
    </w:p>
    <w:p>
      <w:pPr>
        <w:pStyle w:val="FirstParagraph"/>
      </w:pPr>
      <w:r>
        <w:t xml:space="preserve">Cultural factors also play a critical role. For instance, some parents in Algiers view counseling as unnecessary or even inappropriate for children, prioritizing traditional disciplinary methods over psychological support.</w:t>
      </w:r>
    </w:p>
    <w:bookmarkEnd w:id="24"/>
    <w:bookmarkStart w:id="25" w:name="discussion"/>
    <w:p>
      <w:pPr>
        <w:pStyle w:val="Heading2"/>
      </w:pPr>
      <w:r>
        <w:t xml:space="preserve">Discussion</w:t>
      </w:r>
    </w:p>
    <w:p>
      <w:pPr>
        <w:pStyle w:val="FirstParagraph"/>
      </w:pPr>
      <w:r>
        <w:t xml:space="preserve">The findings align with global trends where underfunded school counseling systems struggle to meet student needs. However, the Algerian context adds layers of complexity due to its socio-cultural and economic landscape. Unlike Western systems, where school counselors are often integrated into a broader support network (e.g., psychologists, social workers), Algeria’s education system lacks such infrastructure.</w:t>
      </w:r>
    </w:p>
    <w:p>
      <w:pPr>
        <w:pStyle w:val="BodyText"/>
      </w:pPr>
      <w:r>
        <w:t xml:space="preserve">Cultural sensitivity is another key consideration. For instance, while international models emphasize individualized counseling, Algerian students may benefit more from community-based approaches that align with local values. This suggests the need for tailored training programs that respect Algerian cultural norms while incorporating modern psychological practices.</w:t>
      </w:r>
    </w:p>
    <w:bookmarkEnd w:id="25"/>
    <w:bookmarkStart w:id="26" w:name="recommendations"/>
    <w:p>
      <w:pPr>
        <w:pStyle w:val="Heading2"/>
      </w:pPr>
      <w:r>
        <w:t xml:space="preserve">Recommendations</w:t>
      </w:r>
    </w:p>
    <w:p>
      <w:pPr>
        <w:pStyle w:val="FirstParagraph"/>
      </w:pPr>
      <w:r>
        <w:t xml:space="preserve">To improve the role of school counselors in Algeria, this thesis proposes several actionable strategies:</w:t>
      </w:r>
    </w:p>
    <w:p>
      <w:pPr>
        <w:numPr>
          <w:ilvl w:val="0"/>
          <w:numId w:val="1002"/>
        </w:numPr>
        <w:pStyle w:val="Compact"/>
      </w:pPr>
      <w:r>
        <w:rPr>
          <w:bCs/>
          <w:b/>
        </w:rPr>
        <w:t xml:space="preserve">Increase Funding and Training:</w:t>
      </w:r>
      <w:r>
        <w:t xml:space="preserve"> </w:t>
      </w:r>
      <w:r>
        <w:t xml:space="preserve">Allocate budgetary resources for hiring full-time counselors and providing regular professional development programs.</w:t>
      </w:r>
    </w:p>
    <w:p>
      <w:pPr>
        <w:numPr>
          <w:ilvl w:val="0"/>
          <w:numId w:val="1002"/>
        </w:numPr>
        <w:pStyle w:val="Compact"/>
      </w:pPr>
      <w:r>
        <w:rPr>
          <w:bCs/>
          <w:b/>
        </w:rPr>
        <w:t xml:space="preserve">Develop Culturally Relevant Programs:</w:t>
      </w:r>
      <w:r>
        <w:t xml:space="preserve"> </w:t>
      </w:r>
      <w:r>
        <w:t xml:space="preserve">Design counseling curricula that address the unique challenges of Algerian students, including language barriers, socioeconomic disparities, and cultural taboos around mental health.</w:t>
      </w:r>
    </w:p>
    <w:p>
      <w:pPr>
        <w:numPr>
          <w:ilvl w:val="0"/>
          <w:numId w:val="1002"/>
        </w:numPr>
        <w:pStyle w:val="Compact"/>
      </w:pPr>
      <w:r>
        <w:rPr>
          <w:bCs/>
          <w:b/>
        </w:rPr>
        <w:t xml:space="preserve">Pilot School Counseling Centers:</w:t>
      </w:r>
      <w:r>
        <w:t xml:space="preserve"> </w:t>
      </w:r>
      <w:r>
        <w:t xml:space="preserve">Establish dedicated counseling centers in high-need schools in Algiers to provide accessible and confidential services.</w:t>
      </w:r>
    </w:p>
    <w:p>
      <w:pPr>
        <w:numPr>
          <w:ilvl w:val="0"/>
          <w:numId w:val="1002"/>
        </w:numPr>
        <w:pStyle w:val="Compact"/>
      </w:pPr>
      <w:r>
        <w:rPr>
          <w:bCs/>
          <w:b/>
        </w:rPr>
        <w:t xml:space="preserve">Raise Public Awareness:</w:t>
      </w:r>
      <w:r>
        <w:t xml:space="preserve"> </w:t>
      </w:r>
      <w:r>
        <w:t xml:space="preserve">Launch campaigns to destigmatize mental health issues and highlight the importance of school counselors through media, school assemblies, and community engagement.</w:t>
      </w:r>
    </w:p>
    <w:bookmarkEnd w:id="26"/>
    <w:bookmarkStart w:id="27" w:name="conclusion"/>
    <w:p>
      <w:pPr>
        <w:pStyle w:val="Heading2"/>
      </w:pPr>
      <w:r>
        <w:t xml:space="preserve">Conclusion</w:t>
      </w:r>
    </w:p>
    <w:p>
      <w:pPr>
        <w:pStyle w:val="FirstParagraph"/>
      </w:pPr>
      <w:r>
        <w:t xml:space="preserve">This Undergraduate Thesis underscores the vital role of school counselors in transforming Algeria’s education system, particularly in Algiers. While challenges such as resource limitations and cultural barriers persist, strategic investments in training, infrastructure, and public awareness can empower school counselors to become catalysts for student success. By aligning local efforts with international standards, Algeria can ensure that its students are not only academically proficient but also emotionally resilient and socially equipped to thrive in a rapidly changing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Algeria, Algiers</dc:title>
  <dc:creator/>
  <dc:language>en</dc:language>
  <cp:keywords/>
  <dcterms:created xsi:type="dcterms:W3CDTF">2026-07-22T23:14:26Z</dcterms:created>
  <dcterms:modified xsi:type="dcterms:W3CDTF">2026-07-22T23:14:26Z</dcterms:modified>
</cp:coreProperties>
</file>

<file path=docProps/custom.xml><?xml version="1.0" encoding="utf-8"?>
<Properties xmlns="http://schemas.openxmlformats.org/officeDocument/2006/custom-properties" xmlns:vt="http://schemas.openxmlformats.org/officeDocument/2006/docPropsVTypes"/>
</file>