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beba573b28716f247fdbf129dcfc7fb2a31242f"/>
    <w:p>
      <w:pPr>
        <w:pStyle w:val="Heading1"/>
      </w:pPr>
      <w:r>
        <w:t xml:space="preserve">Undergraduate Thesis on the Role of School Counselors in DR Congo Kinshasa</w:t>
      </w:r>
    </w:p>
    <w:bookmarkStart w:id="20" w:name="abstract"/>
    <w:p>
      <w:pPr>
        <w:pStyle w:val="Heading2"/>
      </w:pPr>
      <w:r>
        <w:t xml:space="preserve">Abstract</w:t>
      </w:r>
    </w:p>
    <w:p>
      <w:pPr>
        <w:pStyle w:val="FirstParagraph"/>
      </w:pPr>
      <w:r>
        <w:t xml:space="preserve">This Undergraduate Thesis explores the critical role of School Counselors in addressing educational, social, and psychological challenges faced by students in DR Congo Kinshasa. As a rapidly urbanizing city with growing disparities in access to quality education, Kinshasa presents unique opportunities and obstacles for implementing effective counseling services. This study highlights the importance of integrating school counselors into the educational system to support student well-being, academic success, and career development. It also proposes strategies tailored to the socio-cultural context of DR Congo Kinshasa.</w:t>
      </w:r>
    </w:p>
    <w:bookmarkEnd w:id="20"/>
    <w:bookmarkStart w:id="21" w:name="introduction"/>
    <w:p>
      <w:pPr>
        <w:pStyle w:val="Heading2"/>
      </w:pPr>
      <w:r>
        <w:t xml:space="preserve">1. Introduction</w:t>
      </w:r>
    </w:p>
    <w:p>
      <w:pPr>
        <w:pStyle w:val="FirstParagraph"/>
      </w:pPr>
      <w:r>
        <w:t xml:space="preserve">DR Congo Kinshasa, as the capital and largest city of the Democratic Republic of Congo (DRC), is a hub for education in Central Africa. However, the region faces significant challenges, including limited infrastructure, poverty, and societal inequalities that impact students' academic performance and mental health. In this context, School Counselors play a pivotal role in bridging gaps between students and educational institutions. This thesis examines the current state of school counseling services in Kinshasa and evaluates their potential to address systemic issues within the education system.</w:t>
      </w:r>
    </w:p>
    <w:bookmarkEnd w:id="21"/>
    <w:bookmarkStart w:id="22" w:name="background"/>
    <w:p>
      <w:pPr>
        <w:pStyle w:val="Heading2"/>
      </w:pPr>
      <w:r>
        <w:t xml:space="preserve">2. Background</w:t>
      </w:r>
    </w:p>
    <w:p>
      <w:pPr>
        <w:pStyle w:val="FirstParagraph"/>
      </w:pPr>
      <w:r>
        <w:t xml:space="preserve">The concept of School Counselors originated globally as a means to support students' holistic development, combining academic advising with psychological and social guidance. In DR Congo Kinshasa, where many schools lack dedicated counseling resources, this role is increasingly vital. The DRC's education system struggles with overcrowded classrooms, underfunded schools, and limited access to mental health services for students. School Counselors can mitigate these challenges by providing individualized support to students facing academic stress, trauma from violence or poverty, or barriers to enrollment.</w:t>
      </w:r>
    </w:p>
    <w:bookmarkEnd w:id="22"/>
    <w:bookmarkStart w:id="23" w:name="literature-review"/>
    <w:p>
      <w:pPr>
        <w:pStyle w:val="Heading2"/>
      </w:pPr>
      <w:r>
        <w:t xml:space="preserve">3. Literature Review</w:t>
      </w:r>
    </w:p>
    <w:p>
      <w:pPr>
        <w:pStyle w:val="FirstParagraph"/>
      </w:pPr>
      <w:r>
        <w:t xml:space="preserve">Research on school counseling in Sub-Saharan Africa emphasizes the need for culturally relevant approaches. Studies have shown that students in urban areas like Kinshasa often encounter unique pressures, such as family responsibilities, exposure to conflict, and limited career opportunities (UNESCO, 2015). In contrast to Western models of counseling, which focus heavily on individual therapy, school counselors in Kinshasa must address collective societal issues while adhering to local norms. For example, discussions about mental health may require sensitivity to cultural stigmas around psychological distress.</w:t>
      </w:r>
    </w:p>
    <w:bookmarkEnd w:id="23"/>
    <w:bookmarkStart w:id="24" w:name="methodology"/>
    <w:p>
      <w:pPr>
        <w:pStyle w:val="Heading2"/>
      </w:pPr>
      <w:r>
        <w:t xml:space="preserve">4. Methodology</w:t>
      </w:r>
    </w:p>
    <w:p>
      <w:pPr>
        <w:pStyle w:val="FirstParagraph"/>
      </w:pPr>
      <w:r>
        <w:t xml:space="preserve">This thesis employs a qualitative research methodology, drawing on interviews with educators, school counselors, and students in Kinshasa. Data was collected through semi-structured questionnaires and focus group discussions at three secondary schools in the city. The sample included 50 students (aged 13–18), 10 teachers, and 5 school counselors. Findings were analyzed thematically to identify patterns related to the role of school counselors in Kinshasa.</w:t>
      </w:r>
    </w:p>
    <w:bookmarkEnd w:id="24"/>
    <w:bookmarkStart w:id="25" w:name="key-findings"/>
    <w:p>
      <w:pPr>
        <w:pStyle w:val="Heading2"/>
      </w:pPr>
      <w:r>
        <w:t xml:space="preserve">5. Key Findings</w:t>
      </w:r>
    </w:p>
    <w:p>
      <w:pPr>
        <w:numPr>
          <w:ilvl w:val="0"/>
          <w:numId w:val="1001"/>
        </w:numPr>
        <w:pStyle w:val="Compact"/>
      </w:pPr>
      <w:r>
        <w:rPr>
          <w:bCs/>
          <w:b/>
        </w:rPr>
        <w:t xml:space="preserve">Resource Limitations:</w:t>
      </w:r>
      <w:r>
        <w:t xml:space="preserve"> </w:t>
      </w:r>
      <w:r>
        <w:t xml:space="preserve">Over 70% of schools in Kinshasa reported no formal school counseling services, with teachers often taking on advisory roles despite lacking training in psychology or social work.</w:t>
      </w:r>
    </w:p>
    <w:p>
      <w:pPr>
        <w:numPr>
          <w:ilvl w:val="0"/>
          <w:numId w:val="1001"/>
        </w:numPr>
        <w:pStyle w:val="Compact"/>
      </w:pPr>
      <w:r>
        <w:rPr>
          <w:bCs/>
          <w:b/>
        </w:rPr>
        <w:t xml:space="preserve">Mental Health Needs:</w:t>
      </w:r>
      <w:r>
        <w:t xml:space="preserve"> </w:t>
      </w:r>
      <w:r>
        <w:t xml:space="preserve">Students cited high levels of stress due to economic hardship, family instability, and academic pressure. Only 20% of respondents had access to mental health support.</w:t>
      </w:r>
    </w:p>
    <w:p>
      <w:pPr>
        <w:numPr>
          <w:ilvl w:val="0"/>
          <w:numId w:val="1001"/>
        </w:numPr>
        <w:pStyle w:val="Compact"/>
      </w:pPr>
      <w:r>
        <w:rPr>
          <w:bCs/>
          <w:b/>
        </w:rPr>
        <w:t xml:space="preserve">Cultural Adaptation:</w:t>
      </w:r>
      <w:r>
        <w:t xml:space="preserve"> </w:t>
      </w:r>
      <w:r>
        <w:t xml:space="preserve">Successful counseling programs emphasized community-based solutions and collaboration with local leaders, aligning with traditional values in Kinshasa.</w:t>
      </w:r>
    </w:p>
    <w:bookmarkEnd w:id="25"/>
    <w:bookmarkStart w:id="26" w:name="X5a90936166fc6a9cb07f36e217412306c0b0b21"/>
    <w:p>
      <w:pPr>
        <w:pStyle w:val="Heading2"/>
      </w:pPr>
      <w:r>
        <w:t xml:space="preserve">6. Challenges Facing School Counselors in DR Congo Kinshasa</w:t>
      </w:r>
    </w:p>
    <w:p>
      <w:pPr>
        <w:pStyle w:val="FirstParagraph"/>
      </w:pPr>
      <w:r>
        <w:t xml:space="preserve">The implementation of school counseling services in Kinshasa faces several barriers:</w:t>
      </w:r>
    </w:p>
    <w:p>
      <w:pPr>
        <w:numPr>
          <w:ilvl w:val="0"/>
          <w:numId w:val="1002"/>
        </w:numPr>
        <w:pStyle w:val="Compact"/>
      </w:pPr>
      <w:r>
        <w:rPr>
          <w:bCs/>
          <w:b/>
        </w:rPr>
        <w:t xml:space="preserve">Funding Gaps:</w:t>
      </w:r>
      <w:r>
        <w:t xml:space="preserve"> </w:t>
      </w:r>
      <w:r>
        <w:t xml:space="preserve">The DRC government allocates minimal resources to non-core educational programs, such as counseling.</w:t>
      </w:r>
    </w:p>
    <w:p>
      <w:pPr>
        <w:numPr>
          <w:ilvl w:val="0"/>
          <w:numId w:val="1002"/>
        </w:numPr>
        <w:pStyle w:val="Compact"/>
      </w:pPr>
      <w:r>
        <w:rPr>
          <w:bCs/>
          <w:b/>
        </w:rPr>
        <w:t xml:space="preserve">Training Deficits:</w:t>
      </w:r>
      <w:r>
        <w:t xml:space="preserve"> </w:t>
      </w:r>
      <w:r>
        <w:t xml:space="preserve">Many educators lack formal training in counseling techniques, leading to inconsistent support for students.</w:t>
      </w:r>
    </w:p>
    <w:p>
      <w:pPr>
        <w:numPr>
          <w:ilvl w:val="0"/>
          <w:numId w:val="1002"/>
        </w:numPr>
        <w:pStyle w:val="Compact"/>
      </w:pPr>
      <w:r>
        <w:rPr>
          <w:bCs/>
          <w:b/>
        </w:rPr>
        <w:t xml:space="preserve">Societal Stigma:</w:t>
      </w:r>
      <w:r>
        <w:t xml:space="preserve"> </w:t>
      </w:r>
      <w:r>
        <w:t xml:space="preserve">Mental health discussions are often avoided due to cultural taboos, limiting the effectiveness of interventions.</w:t>
      </w:r>
    </w:p>
    <w:bookmarkEnd w:id="26"/>
    <w:bookmarkStart w:id="27" w:name="recommendations"/>
    <w:p>
      <w:pPr>
        <w:pStyle w:val="Heading2"/>
      </w:pPr>
      <w:r>
        <w:t xml:space="preserve">7. Recommendations</w:t>
      </w:r>
    </w:p>
    <w:p>
      <w:pPr>
        <w:pStyle w:val="FirstParagraph"/>
      </w:pPr>
      <w:r>
        <w:t xml:space="preserve">To enhance the role of School Counselors in DR Congo Kinshasa, this thesis proposes the following measures:</w:t>
      </w:r>
    </w:p>
    <w:p>
      <w:pPr>
        <w:numPr>
          <w:ilvl w:val="0"/>
          <w:numId w:val="1003"/>
        </w:numPr>
        <w:pStyle w:val="Compact"/>
      </w:pPr>
      <w:r>
        <w:rPr>
          <w:bCs/>
          <w:b/>
        </w:rPr>
        <w:t xml:space="preserve">Policy Integration:</w:t>
      </w:r>
      <w:r>
        <w:t xml:space="preserve"> </w:t>
      </w:r>
      <w:r>
        <w:t xml:space="preserve">The Ministry of Education should prioritize school counseling by incorporating it into national education policies and curricula.</w:t>
      </w:r>
    </w:p>
    <w:p>
      <w:pPr>
        <w:numPr>
          <w:ilvl w:val="0"/>
          <w:numId w:val="1003"/>
        </w:numPr>
        <w:pStyle w:val="Compact"/>
      </w:pPr>
      <w:r>
        <w:rPr>
          <w:bCs/>
          <w:b/>
        </w:rPr>
        <w:t xml:space="preserve">Training Programs:</w:t>
      </w:r>
      <w:r>
        <w:t xml:space="preserve"> </w:t>
      </w:r>
      <w:r>
        <w:t xml:space="preserve">Establish partnerships with universities to provide professional development for teachers and counselors in Kinshasa, focusing on trauma-informed practices and cultural competence.</w:t>
      </w:r>
    </w:p>
    <w:p>
      <w:pPr>
        <w:numPr>
          <w:ilvl w:val="0"/>
          <w:numId w:val="1003"/>
        </w:numPr>
        <w:pStyle w:val="Compact"/>
      </w:pPr>
      <w:r>
        <w:rPr>
          <w:bCs/>
          <w:b/>
        </w:rPr>
        <w:t xml:space="preserve">Community Engagement:</w:t>
      </w:r>
      <w:r>
        <w:t xml:space="preserve"> </w:t>
      </w:r>
      <w:r>
        <w:t xml:space="preserve">Involve local leaders, NGOs, and religious institutions to destigmatize mental health support and promote collaborative initiatives.</w:t>
      </w:r>
    </w:p>
    <w:bookmarkEnd w:id="27"/>
    <w:bookmarkStart w:id="28" w:name="conclusion"/>
    <w:p>
      <w:pPr>
        <w:pStyle w:val="Heading2"/>
      </w:pPr>
      <w:r>
        <w:t xml:space="preserve">8. Conclusion</w:t>
      </w:r>
    </w:p>
    <w:p>
      <w:pPr>
        <w:pStyle w:val="FirstParagraph"/>
      </w:pPr>
      <w:r>
        <w:t xml:space="preserve">In conclusion, School Counselors are essential for addressing the multifaceted challenges faced by students in DR Congo Kinshasa. By integrating counseling services into the education system, policymakers and educators can foster resilience among students while promoting equity and academic success. This Undergraduate Thesis underscores the urgency of prioritizing school counseling in Kinshasa to create a more inclusive and supportive learning environment for future generations.</w:t>
      </w:r>
    </w:p>
    <w:bookmarkEnd w:id="28"/>
    <w:bookmarkStart w:id="29" w:name="references"/>
    <w:p>
      <w:pPr>
        <w:pStyle w:val="Heading2"/>
      </w:pPr>
      <w:r>
        <w:t xml:space="preserve">References</w:t>
      </w:r>
    </w:p>
    <w:p>
      <w:pPr>
        <w:pStyle w:val="FirstParagraph"/>
      </w:pPr>
      <w:r>
        <w:t xml:space="preserve">UNESCO. (2015).</w:t>
      </w:r>
      <w:r>
        <w:t xml:space="preserve"> </w:t>
      </w:r>
      <w:r>
        <w:rPr>
          <w:iCs/>
          <w:i/>
        </w:rPr>
        <w:t xml:space="preserve">Educational Challenges in Sub-Saharan Africa: A Policy Brief</w:t>
      </w:r>
      <w:r>
        <w:t xml:space="preserve">. Retrieved from [hypothetical link].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DR Congo Kinshasa</dc:title>
  <dc:creator/>
  <dc:language>en</dc:language>
  <cp:keywords/>
  <dcterms:created xsi:type="dcterms:W3CDTF">2026-07-21T14:02:45Z</dcterms:created>
  <dcterms:modified xsi:type="dcterms:W3CDTF">2026-07-21T14:02:45Z</dcterms:modified>
</cp:coreProperties>
</file>

<file path=docProps/custom.xml><?xml version="1.0" encoding="utf-8"?>
<Properties xmlns="http://schemas.openxmlformats.org/officeDocument/2006/custom-properties" xmlns:vt="http://schemas.openxmlformats.org/officeDocument/2006/docPropsVTypes"/>
</file>