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aba6b24cbd9ac80f4f95a82f568badc3d20e9f"/>
    <w:p>
      <w:pPr>
        <w:pStyle w:val="Heading1"/>
      </w:pPr>
      <w:r>
        <w:t xml:space="preserve">Undergraduate Thesis: The Role and Impact of School Counselors in Egypt Alexandria</w:t>
      </w:r>
    </w:p>
    <w:bookmarkStart w:id="20" w:name="abstract"/>
    <w:p>
      <w:pPr>
        <w:pStyle w:val="Heading2"/>
      </w:pPr>
      <w:r>
        <w:t xml:space="preserve">Abstract</w:t>
      </w:r>
    </w:p>
    <w:p>
      <w:pPr>
        <w:pStyle w:val="FirstParagraph"/>
      </w:pPr>
      <w:r>
        <w:t xml:space="preserve">This Undergraduate Thesis explores the evolving role of school counselors in Egypt, with a specific focus on Alexandria. As educational systems worldwide emphasize holistic student development, the integration of school counselors has become critical. In Alexandria, a city known for its rich cultural and educational heritage, the need for professional school counselors is growing due to increasing academic pressures, socio-economic disparities, and psychological challenges among students. This study investigates how school counselors contribute to academic success, mental health support, and career guidance in Egyptian schools. It also analyzes current gaps in counselor availability and proposes strategies for improving their implementation in Alexandria.</w:t>
      </w:r>
    </w:p>
    <w:bookmarkEnd w:id="20"/>
    <w:bookmarkStart w:id="21" w:name="introduction"/>
    <w:p>
      <w:pPr>
        <w:pStyle w:val="Heading2"/>
      </w:pPr>
      <w:r>
        <w:t xml:space="preserve">Introduction</w:t>
      </w:r>
    </w:p>
    <w:p>
      <w:pPr>
        <w:pStyle w:val="FirstParagraph"/>
      </w:pPr>
      <w:r>
        <w:t xml:space="preserve">The role of a School Counselor is multifaceted, encompassing academic advising, psychological support, career planning, and conflict resolution. In recent years, the concept of school counseling has gained traction in Egypt as part of broader educational reforms aimed at fostering student well-being. However, Alexandria—Egypt’s second-largest city and a hub for education and culture—faces unique challenges that require tailored approaches to counseling services.</w:t>
      </w:r>
    </w:p>
    <w:p>
      <w:pPr>
        <w:pStyle w:val="BodyText"/>
      </w:pPr>
      <w:r>
        <w:t xml:space="preserve">Alexandria is home to numerous public and private schools, including institutions affiliated with the University of Alexandria. Despite this, many students in Alexandria lack access to structured counseling programs. This thesis argues that the integration of professional school counselors into Alexandria’s schools can address these gaps and contribute to a more supportive educational environment.</w:t>
      </w:r>
    </w:p>
    <w:bookmarkEnd w:id="21"/>
    <w:bookmarkStart w:id="22" w:name="literature-review"/>
    <w:p>
      <w:pPr>
        <w:pStyle w:val="Heading2"/>
      </w:pPr>
      <w:r>
        <w:t xml:space="preserve">Literature Review</w:t>
      </w:r>
    </w:p>
    <w:p>
      <w:pPr>
        <w:pStyle w:val="FirstParagraph"/>
      </w:pPr>
      <w:r>
        <w:t xml:space="preserve">The global trend toward incorporating school counselors into education systems is well documented. In the United States, for example, school counselors are mandated by law to support students’ academic and personal growth (American School Counselor Association, 2019). Similarly, countries like Canada and Australia have long emphasized the importance of mental health support in schools.</w:t>
      </w:r>
    </w:p>
    <w:p>
      <w:pPr>
        <w:pStyle w:val="BodyText"/>
      </w:pPr>
      <w:r>
        <w:t xml:space="preserve">In Egypt, however, the role of school counselors remains underdeveloped. A 2021 report by the Egyptian Ministry of Education highlighted a severe shortage of trained counselors in public schools. This is particularly evident in Alexandria, where rapid urbanization and socio-economic inequality have intensified student stress and academic pressure.</w:t>
      </w:r>
    </w:p>
    <w:p>
      <w:pPr>
        <w:pStyle w:val="BodyText"/>
      </w:pPr>
      <w:r>
        <w:t xml:space="preserve">Studies on school counseling in the Middle East note that cultural stigma around mental health often prevents students from seeking help. In Alexandria, this challenge is compounded by traditional family structures that prioritize academic achievement over psychological well-being (Al-Khatib, 2018). Thus, School Counselors must adopt culturally sensitive approaches to build trust with students and their families.</w:t>
      </w:r>
    </w:p>
    <w:bookmarkEnd w:id="22"/>
    <w:bookmarkStart w:id="23" w:name="X13a41dc02a6f73ca1ac785c2b960515f3bef398"/>
    <w:p>
      <w:pPr>
        <w:pStyle w:val="Heading2"/>
      </w:pPr>
      <w:r>
        <w:t xml:space="preserve">Current State of School Counseling in Alexandria</w:t>
      </w:r>
    </w:p>
    <w:p>
      <w:pPr>
        <w:pStyle w:val="FirstParagraph"/>
      </w:pPr>
      <w:r>
        <w:t xml:space="preserve">Alexandria’s educational landscape is diverse, ranging from elite private schools to under-resourced public institutions. However, few schools employ full-time school counselors. In most cases, teachers or administrative staff fulfill counseling roles informally.</w:t>
      </w:r>
    </w:p>
    <w:p>
      <w:pPr>
        <w:pStyle w:val="BodyText"/>
      </w:pPr>
      <w:r>
        <w:t xml:space="preserve">Surveys conducted in 2023 among Alexandria students revealed that only 15% had access to regular counseling services (Alexandria University Education Department, 2023). The majority reported feeling overwhelmed by academic expectations and social pressures, with limited resources to address these issues.</w:t>
      </w:r>
    </w:p>
    <w:p>
      <w:pPr>
        <w:pStyle w:val="BodyText"/>
      </w:pPr>
      <w:r>
        <w:t xml:space="preserve">Moreover, the absence of standardized training programs for school counselors in Egypt exacerbates the problem. Many educators lack formal qualifications in counseling psychology or education support services.</w:t>
      </w:r>
    </w:p>
    <w:bookmarkEnd w:id="23"/>
    <w:bookmarkStart w:id="24" w:name="X28cb9585b8e1a63de177384f04a666ce5a17f41"/>
    <w:p>
      <w:pPr>
        <w:pStyle w:val="Heading2"/>
      </w:pPr>
      <w:r>
        <w:t xml:space="preserve">Proposed Role of School Counselors in Alexandria</w:t>
      </w:r>
    </w:p>
    <w:p>
      <w:pPr>
        <w:pStyle w:val="FirstParagraph"/>
      </w:pPr>
      <w:r>
        <w:t xml:space="preserve">To address these challenges, this thesis proposes a comprehensive framework for integrating school counselors into Alexandria’s schools. Key responsibilities would include:</w:t>
      </w:r>
    </w:p>
    <w:p>
      <w:pPr>
        <w:numPr>
          <w:ilvl w:val="0"/>
          <w:numId w:val="1001"/>
        </w:numPr>
        <w:pStyle w:val="Compact"/>
      </w:pPr>
      <w:r>
        <w:rPr>
          <w:bCs/>
          <w:b/>
        </w:rPr>
        <w:t xml:space="preserve">Academic Support:</w:t>
      </w:r>
      <w:r>
        <w:t xml:space="preserve"> </w:t>
      </w:r>
      <w:r>
        <w:t xml:space="preserve">Assisting students with course selection, study habits, and time management.</w:t>
      </w:r>
    </w:p>
    <w:p>
      <w:pPr>
        <w:numPr>
          <w:ilvl w:val="0"/>
          <w:numId w:val="1001"/>
        </w:numPr>
        <w:pStyle w:val="Compact"/>
      </w:pPr>
      <w:r>
        <w:rPr>
          <w:bCs/>
          <w:b/>
        </w:rPr>
        <w:t xml:space="preserve">Mental Health Services:</w:t>
      </w:r>
      <w:r>
        <w:t xml:space="preserve"> </w:t>
      </w:r>
      <w:r>
        <w:t xml:space="preserve">Providing individual or group counseling to address anxiety, bullying, or family-related issues.</w:t>
      </w:r>
    </w:p>
    <w:p>
      <w:pPr>
        <w:numPr>
          <w:ilvl w:val="0"/>
          <w:numId w:val="1001"/>
        </w:numPr>
        <w:pStyle w:val="Compact"/>
      </w:pPr>
      <w:r>
        <w:rPr>
          <w:bCs/>
          <w:b/>
        </w:rPr>
        <w:t xml:space="preserve">Career Guidance:</w:t>
      </w:r>
      <w:r>
        <w:t xml:space="preserve"> </w:t>
      </w:r>
      <w:r>
        <w:t xml:space="preserve">Organizing workshops on university admissions, internships, and vocational training opportunities in Alexandria’s booming industries (e.g., technology and tourism).</w:t>
      </w:r>
    </w:p>
    <w:p>
      <w:pPr>
        <w:numPr>
          <w:ilvl w:val="0"/>
          <w:numId w:val="1001"/>
        </w:numPr>
        <w:pStyle w:val="Compact"/>
      </w:pPr>
      <w:r>
        <w:rPr>
          <w:bCs/>
          <w:b/>
        </w:rPr>
        <w:t xml:space="preserve">Cultural Sensitivity Training:</w:t>
      </w:r>
      <w:r>
        <w:t xml:space="preserve"> </w:t>
      </w:r>
      <w:r>
        <w:t xml:space="preserve">Educating counselors on Egypt’s cultural norms to ensure their advice aligns with local values.</w:t>
      </w:r>
    </w:p>
    <w:bookmarkEnd w:id="24"/>
    <w:bookmarkStart w:id="25" w:name="challenges-and-solutions"/>
    <w:p>
      <w:pPr>
        <w:pStyle w:val="Heading2"/>
      </w:pPr>
      <w:r>
        <w:t xml:space="preserve">Challenges and Solutions</w:t>
      </w:r>
    </w:p>
    <w:p>
      <w:pPr>
        <w:pStyle w:val="FirstParagraph"/>
      </w:pPr>
      <w:r>
        <w:t xml:space="preserve">The implementation of school counseling programs in Alexandria faces several obstacles, including:</w:t>
      </w:r>
    </w:p>
    <w:p>
      <w:pPr>
        <w:numPr>
          <w:ilvl w:val="0"/>
          <w:numId w:val="1002"/>
        </w:numPr>
        <w:pStyle w:val="Compact"/>
      </w:pPr>
      <w:r>
        <w:rPr>
          <w:bCs/>
          <w:b/>
        </w:rPr>
        <w:t xml:space="preserve">Funding Constraints:</w:t>
      </w:r>
      <w:r>
        <w:t xml:space="preserve"> </w:t>
      </w:r>
      <w:r>
        <w:t xml:space="preserve">Limited government budgets for education often exclude non-core subjects like counseling. Solution: Partner with private sector organizations and NGOs to fund training and resources.</w:t>
      </w:r>
    </w:p>
    <w:p>
      <w:pPr>
        <w:numPr>
          <w:ilvl w:val="0"/>
          <w:numId w:val="1002"/>
        </w:numPr>
        <w:pStyle w:val="Compact"/>
      </w:pPr>
      <w:r>
        <w:rPr>
          <w:bCs/>
          <w:b/>
        </w:rPr>
        <w:t xml:space="preserve">Teacher Resistance:</w:t>
      </w:r>
      <w:r>
        <w:t xml:space="preserve"> </w:t>
      </w:r>
      <w:r>
        <w:t xml:space="preserve">Some educators may view counselors as redundant. Solution: Conduct awareness campaigns highlighting the benefits of counseling for student performance and classroom dynamics.</w:t>
      </w:r>
    </w:p>
    <w:p>
      <w:pPr>
        <w:numPr>
          <w:ilvl w:val="0"/>
          <w:numId w:val="1002"/>
        </w:numPr>
        <w:pStyle w:val="Compact"/>
      </w:pPr>
      <w:r>
        <w:rPr>
          <w:bCs/>
          <w:b/>
        </w:rPr>
        <w:t xml:space="preserve">Cultural Stigma:</w:t>
      </w:r>
      <w:r>
        <w:t xml:space="preserve"> </w:t>
      </w:r>
      <w:r>
        <w:t xml:space="preserve">Parents may discourage children from seeking help. Solution: Collaborate with community leaders to normalize mental health discussions through workshops and media outreach.</w:t>
      </w:r>
    </w:p>
    <w:bookmarkEnd w:id="25"/>
    <w:bookmarkStart w:id="26" w:name="conclusion"/>
    <w:p>
      <w:pPr>
        <w:pStyle w:val="Heading2"/>
      </w:pPr>
      <w:r>
        <w:t xml:space="preserve">Conclusion</w:t>
      </w:r>
    </w:p>
    <w:p>
      <w:pPr>
        <w:pStyle w:val="FirstParagraph"/>
      </w:pPr>
      <w:r>
        <w:t xml:space="preserve">The role of a School Counselor in Alexandria, Egypt, is both vital and underexplored. As the city continues to grow and evolve, the need for structured support systems for students becomes more urgent. This Undergraduate Thesis underscores that integrating school counselors into Alexandria’s educational framework can bridge existing gaps in mental health care, academic guidance, and career development.</w:t>
      </w:r>
    </w:p>
    <w:p>
      <w:pPr>
        <w:pStyle w:val="BodyText"/>
      </w:pPr>
      <w:r>
        <w:t xml:space="preserve">Future research should focus on pilot programs to assess the impact of school counselors in specific Alexandria schools. By addressing systemic barriers and fostering collaboration between educators, policymakers, and communities, Egypt can move toward a more inclusive and supportive educational model.</w:t>
      </w:r>
    </w:p>
    <w:bookmarkEnd w:id="26"/>
    <w:bookmarkStart w:id="27" w:name="references"/>
    <w:p>
      <w:pPr>
        <w:pStyle w:val="Heading2"/>
      </w:pPr>
      <w:r>
        <w:t xml:space="preserve">References</w:t>
      </w:r>
    </w:p>
    <w:p>
      <w:pPr>
        <w:pStyle w:val="FirstParagraph"/>
      </w:pPr>
      <w:r>
        <w:rPr>
          <w:iCs/>
          <w:i/>
        </w:rPr>
        <w:t xml:space="preserve">American School Counselor Association (2019).</w:t>
      </w:r>
      <w:r>
        <w:t xml:space="preserve"> </w:t>
      </w:r>
      <w:r>
        <w:t xml:space="preserve">National Model for School Counseling Programs. Alexandria University Education Department (2023). Survey on Student Well-Being in Alexandria Schools. Al-Khatib, A. (2018). Mental Health Stigma in Egyptian Society: A Cultural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Egypt Alexandria</dc:title>
  <dc:creator/>
  <dc:language>en</dc:language>
  <cp:keywords/>
  <dcterms:created xsi:type="dcterms:W3CDTF">2026-07-23T19:12:13Z</dcterms:created>
  <dcterms:modified xsi:type="dcterms:W3CDTF">2026-07-23T19:12:13Z</dcterms:modified>
</cp:coreProperties>
</file>

<file path=docProps/custom.xml><?xml version="1.0" encoding="utf-8"?>
<Properties xmlns="http://schemas.openxmlformats.org/officeDocument/2006/custom-properties" xmlns:vt="http://schemas.openxmlformats.org/officeDocument/2006/docPropsVTypes"/>
</file>