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India</w:t>
      </w:r>
      <w:r>
        <w:t xml:space="preserve"> </w:t>
      </w:r>
      <w:r>
        <w:t xml:space="preserve">Bangalore</w:t>
      </w:r>
    </w:p>
    <w:bookmarkStart w:id="27" w:name="Xa23dfdb65ce5815de960a694757a5691fa21929"/>
    <w:p>
      <w:pPr>
        <w:pStyle w:val="Heading1"/>
      </w:pPr>
      <w:r>
        <w:t xml:space="preserve">Undergraduate Thesis: The Role of School Counselor in India Bangalore</w:t>
      </w:r>
    </w:p>
    <w:p>
      <w:pPr>
        <w:pStyle w:val="FirstParagraph"/>
      </w:pPr>
      <w:r>
        <w:rPr>
          <w:bCs/>
          <w:b/>
        </w:rPr>
        <w:t xml:space="preserve">Abstract:</w:t>
      </w:r>
    </w:p>
    <w:p>
      <w:pPr>
        <w:pStyle w:val="BodyText"/>
      </w:pPr>
      <w:r>
        <w:t xml:space="preserve">This Undergraduate Thesis explores the evolving role of a School Counselor within the educational landscape of India, specifically focusing on the city of Bangalore. As urbanization and academic pressures intensify in metropolitan regions like Bangalore, the demand for mental health support and career guidance among students has surged. This study examines how School Counselors address these challenges, their responsibilities, and their impact on student well-being in Indian schools. Through a combination of literature review, case studies, and interviews with educators in Bangalore, this thesis highlights the critical need for trained professionals to bridge educational and psychological gaps in today’s competitive environment.</w:t>
      </w:r>
    </w:p>
    <w:bookmarkStart w:id="20" w:name="introduction"/>
    <w:p>
      <w:pPr>
        <w:pStyle w:val="Heading2"/>
      </w:pPr>
      <w:r>
        <w:t xml:space="preserve">1. Introduction</w:t>
      </w:r>
    </w:p>
    <w:p>
      <w:pPr>
        <w:pStyle w:val="FirstParagraph"/>
      </w:pPr>
      <w:r>
        <w:t xml:space="preserve">Bangalore, known as the "Silicon Valley of India," has become a hub for technological innovation and economic growth. However, this rapid development has also brought unique challenges to its educational system. Students in Bangalore’s schools face academic stress, career uncertainty, and socio-cultural pressures that demand specialized support. The role of a School Counselor is increasingly vital in addressing these issues, yet their presence remains uneven across institutions in the city. This thesis aims to analyze the importance of School Counselors in Indian schools, particularly within Bangalore’s context, and propose strategies for enhancing their integration into the education system.</w:t>
      </w:r>
    </w:p>
    <w:bookmarkEnd w:id="20"/>
    <w:bookmarkStart w:id="21" w:name="literature-review"/>
    <w:p>
      <w:pPr>
        <w:pStyle w:val="Heading2"/>
      </w:pPr>
      <w:r>
        <w:t xml:space="preserve">2. Literature Review</w:t>
      </w:r>
    </w:p>
    <w:p>
      <w:pPr>
        <w:pStyle w:val="FirstParagraph"/>
      </w:pPr>
      <w:r>
        <w:t xml:space="preserve">The concept of a School Counselor has evolved globally from a focus on academic advising to encompass mental health support, career development, and social-emotional learning. In India, however, the role is still emerging due to limited policy frameworks and societal stigma around mental health. According to studies by the National Council of Educational Research and Training (NCERT), Indian schools often lack structured counseling services compared to Western counterparts.</w:t>
      </w:r>
    </w:p>
    <w:p>
      <w:pPr>
        <w:pStyle w:val="BodyText"/>
      </w:pPr>
      <w:r>
        <w:t xml:space="preserve">Research by Kaur &amp; Rana (2021) highlights that School Counselors in urban areas like Bangalore are pivotal in addressing issues such as bullying, academic anxiety, and career confusion. Their work aligns with the National Education Policy (NEP) 2020, which emphasizes holistic education and student well-being. Yet, challenges remain in terms of training standards, resource allocation, and community awareness.</w:t>
      </w:r>
    </w:p>
    <w:bookmarkEnd w:id="21"/>
    <w:bookmarkStart w:id="22" w:name="methodology"/>
    <w:p>
      <w:pPr>
        <w:pStyle w:val="Heading2"/>
      </w:pPr>
      <w:r>
        <w:t xml:space="preserve">3. Methodology</w:t>
      </w:r>
    </w:p>
    <w:p>
      <w:pPr>
        <w:pStyle w:val="FirstParagraph"/>
      </w:pPr>
      <w:r>
        <w:t xml:space="preserve">This Undergraduate Thesis employs a qualitative research design to explore the role of School Counselors in India Bangalore. Data was collected through semi-structured interviews with three School Counselors working in diverse schools across Bangalore, including both government and private institutions. Additionally, secondary data from educational reports, policy documents (e.g., NCERT guidelines), and case studies were analyzed to contextualize the findings.</w:t>
      </w:r>
    </w:p>
    <w:p>
      <w:pPr>
        <w:pStyle w:val="BodyText"/>
      </w:pPr>
      <w:r>
        <w:t xml:space="preserve">The interviews focused on key aspects such as:</w:t>
      </w:r>
    </w:p>
    <w:p>
      <w:pPr>
        <w:numPr>
          <w:ilvl w:val="0"/>
          <w:numId w:val="1001"/>
        </w:numPr>
        <w:pStyle w:val="Compact"/>
      </w:pPr>
      <w:r>
        <w:t xml:space="preserve">The challenges faced by students in Bangalore’s schools.</w:t>
      </w:r>
    </w:p>
    <w:p>
      <w:pPr>
        <w:numPr>
          <w:ilvl w:val="0"/>
          <w:numId w:val="1001"/>
        </w:numPr>
        <w:pStyle w:val="Compact"/>
      </w:pPr>
      <w:r>
        <w:t xml:space="preserve">The responsibilities of School Counselors beyond academic advising (e.g., mental health support, career guidance).</w:t>
      </w:r>
    </w:p>
    <w:p>
      <w:pPr>
        <w:numPr>
          <w:ilvl w:val="0"/>
          <w:numId w:val="1001"/>
        </w:numPr>
        <w:pStyle w:val="Compact"/>
      </w:pPr>
      <w:r>
        <w:t xml:space="preserve">Gaps in the current system for integrating counseling services into schools.</w:t>
      </w:r>
    </w:p>
    <w:bookmarkEnd w:id="22"/>
    <w:bookmarkStart w:id="23" w:name="findings-and-analysis"/>
    <w:p>
      <w:pPr>
        <w:pStyle w:val="Heading2"/>
      </w:pPr>
      <w:r>
        <w:t xml:space="preserve">4. Findings and Analysis</w:t>
      </w:r>
    </w:p>
    <w:p>
      <w:pPr>
        <w:pStyle w:val="FirstParagraph"/>
      </w:pPr>
      <w:r>
        <w:t xml:space="preserve">The findings reveal that School Counselors in Bangalore play a multifaceted role, often acting as both educators and mental health advocates. Key insights include:</w:t>
      </w:r>
    </w:p>
    <w:p>
      <w:pPr>
        <w:numPr>
          <w:ilvl w:val="0"/>
          <w:numId w:val="1002"/>
        </w:numPr>
        <w:pStyle w:val="Compact"/>
      </w:pPr>
      <w:r>
        <w:rPr>
          <w:bCs/>
          <w:b/>
        </w:rPr>
        <w:t xml:space="preserve">Academic Stress Management:</w:t>
      </w:r>
      <w:r>
        <w:t xml:space="preserve"> </w:t>
      </w:r>
      <w:r>
        <w:t xml:space="preserve">Students in Bangalore’s competitive environment frequently report anxiety related to exams and parental expectations. Counselors help them develop coping strategies such as time management and mindfulness techniques.</w:t>
      </w:r>
    </w:p>
    <w:p>
      <w:pPr>
        <w:numPr>
          <w:ilvl w:val="0"/>
          <w:numId w:val="1002"/>
        </w:numPr>
        <w:pStyle w:val="Compact"/>
      </w:pPr>
      <w:r>
        <w:rPr>
          <w:bCs/>
          <w:b/>
        </w:rPr>
        <w:t xml:space="preserve">Career Guidance:</w:t>
      </w:r>
      <w:r>
        <w:t xml:space="preserve"> </w:t>
      </w:r>
      <w:r>
        <w:t xml:space="preserve">With a growing tech industry, students are increasingly interested in STEM fields. Counselors provide resources to explore career paths aligned with their interests and aptitudes.</w:t>
      </w:r>
    </w:p>
    <w:p>
      <w:pPr>
        <w:numPr>
          <w:ilvl w:val="0"/>
          <w:numId w:val="1002"/>
        </w:numPr>
        <w:pStyle w:val="Compact"/>
      </w:pPr>
      <w:r>
        <w:rPr>
          <w:bCs/>
          <w:b/>
        </w:rPr>
        <w:t xml:space="preserve">Social-Emotional Support:</w:t>
      </w:r>
      <w:r>
        <w:t xml:space="preserve"> </w:t>
      </w:r>
      <w:r>
        <w:t xml:space="preserve">Counselors address issues like bullying, peer relationships, and cultural identity, particularly among migrant students who may face adjustment challenges.</w:t>
      </w:r>
    </w:p>
    <w:p>
      <w:pPr>
        <w:numPr>
          <w:ilvl w:val="0"/>
          <w:numId w:val="1002"/>
        </w:numPr>
        <w:pStyle w:val="Compact"/>
      </w:pPr>
      <w:r>
        <w:rPr>
          <w:bCs/>
          <w:b/>
        </w:rPr>
        <w:t xml:space="preserve">Limited Resources:</w:t>
      </w:r>
      <w:r>
        <w:t xml:space="preserve"> </w:t>
      </w:r>
      <w:r>
        <w:t xml:space="preserve">Many counselors expressed a lack of infrastructure (e.g., private counseling rooms) and institutional support to implement their programs effectively.</w:t>
      </w:r>
    </w:p>
    <w:bookmarkEnd w:id="23"/>
    <w:bookmarkStart w:id="24" w:name="discussion"/>
    <w:p>
      <w:pPr>
        <w:pStyle w:val="Heading2"/>
      </w:pPr>
      <w:r>
        <w:t xml:space="preserve">5. Discussion</w:t>
      </w:r>
    </w:p>
    <w:p>
      <w:pPr>
        <w:pStyle w:val="FirstParagraph"/>
      </w:pPr>
      <w:r>
        <w:t xml:space="preserve">The role of a School Counselor in India Bangalore is both critical and underdeveloped. While the National Education Policy (NEP) 2020 recognizes the importance of mental health and holistic development, its implementation remains inconsistent at the local level. For instance, private schools in Bangalore often have dedicated counseling departments, whereas government schools may lack even basic resources.</w:t>
      </w:r>
    </w:p>
    <w:p>
      <w:pPr>
        <w:pStyle w:val="BodyText"/>
      </w:pPr>
      <w:r>
        <w:t xml:space="preserve">Cultural factors also influence the perception of School Counselors. In many communities, mental health issues are stigmatized, leading to underreporting of problems by students and reluctance among parents to seek professional help. This highlights the need for awareness campaigns and community engagement by counselors.</w:t>
      </w:r>
    </w:p>
    <w:p>
      <w:pPr>
        <w:pStyle w:val="BodyText"/>
      </w:pPr>
      <w:r>
        <w:t xml:space="preserve">Additionally, the thesis identifies a gap in training programs for School Counselors in India. Unlike their counterparts in countries like the U.S., Indian counselors often receive minimal formal education in psychology or counseling, limiting their ability to address complex student needs effectively.</w:t>
      </w:r>
    </w:p>
    <w:bookmarkEnd w:id="24"/>
    <w:bookmarkStart w:id="25" w:name="conclusion-and-recommendations"/>
    <w:p>
      <w:pPr>
        <w:pStyle w:val="Heading2"/>
      </w:pPr>
      <w:r>
        <w:t xml:space="preserve">6. Conclusion and Recommendations</w:t>
      </w:r>
    </w:p>
    <w:p>
      <w:pPr>
        <w:pStyle w:val="FirstParagraph"/>
      </w:pPr>
      <w:r>
        <w:t xml:space="preserve">This Undergraduate Thesis underscores the essential role of School Counselors in supporting students within India Bangalore’s dynamic educational environment. To enhance their impact, several recommendations are proposed:</w:t>
      </w:r>
    </w:p>
    <w:p>
      <w:pPr>
        <w:numPr>
          <w:ilvl w:val="0"/>
          <w:numId w:val="1003"/>
        </w:numPr>
        <w:pStyle w:val="Compact"/>
      </w:pPr>
      <w:r>
        <w:rPr>
          <w:bCs/>
          <w:b/>
        </w:rPr>
        <w:t xml:space="preserve">Policy Advocacy:</w:t>
      </w:r>
      <w:r>
        <w:t xml:space="preserve"> </w:t>
      </w:r>
      <w:r>
        <w:t xml:space="preserve">Local authorities should prioritize the inclusion of counseling services in school infrastructure and budget allocations.</w:t>
      </w:r>
    </w:p>
    <w:p>
      <w:pPr>
        <w:numPr>
          <w:ilvl w:val="0"/>
          <w:numId w:val="1003"/>
        </w:numPr>
        <w:pStyle w:val="Compact"/>
      </w:pPr>
      <w:r>
        <w:rPr>
          <w:bCs/>
          <w:b/>
        </w:rPr>
        <w:t xml:space="preserve">Counselor Training:</w:t>
      </w:r>
      <w:r>
        <w:t xml:space="preserve"> </w:t>
      </w:r>
      <w:r>
        <w:t xml:space="preserve">Institutions offering education degrees should integrate formal training in counseling psychology to prepare professionals for the unique challenges faced by students in urban areas.</w:t>
      </w:r>
    </w:p>
    <w:p>
      <w:pPr>
        <w:numPr>
          <w:ilvl w:val="0"/>
          <w:numId w:val="1003"/>
        </w:numPr>
        <w:pStyle w:val="Compact"/>
      </w:pPr>
      <w:r>
        <w:rPr>
          <w:bCs/>
          <w:b/>
        </w:rPr>
        <w:t xml:space="preserve">Cultural Sensitivity Programs:</w:t>
      </w:r>
      <w:r>
        <w:t xml:space="preserve"> </w:t>
      </w:r>
      <w:r>
        <w:t xml:space="preserve">Counselors should engage with communities through workshops and outreach to reduce stigma around mental health issues.</w:t>
      </w:r>
    </w:p>
    <w:p>
      <w:pPr>
        <w:numPr>
          <w:ilvl w:val="0"/>
          <w:numId w:val="1003"/>
        </w:numPr>
        <w:pStyle w:val="Compact"/>
      </w:pPr>
      <w:r>
        <w:rPr>
          <w:bCs/>
          <w:b/>
        </w:rPr>
        <w:t xml:space="preserve">Tech Integration:</w:t>
      </w:r>
      <w:r>
        <w:t xml:space="preserve"> </w:t>
      </w:r>
      <w:r>
        <w:t xml:space="preserve">Schools can leverage digital platforms to provide accessible counseling services, especially for students in underserved areas of Bangalore.</w:t>
      </w:r>
    </w:p>
    <w:p>
      <w:pPr>
        <w:pStyle w:val="FirstParagraph"/>
      </w:pPr>
      <w:r>
        <w:t xml:space="preserve">In conclusion, the School Counselor is a cornerstone of modern education in India Bangalore. By addressing systemic challenges and fostering collaboration between schools, families, and communities, their role can be amplified to ensure equitable student outcomes and holistic development.</w:t>
      </w:r>
    </w:p>
    <w:bookmarkEnd w:id="25"/>
    <w:bookmarkStart w:id="26" w:name="references"/>
    <w:p>
      <w:pPr>
        <w:pStyle w:val="Heading2"/>
      </w:pPr>
      <w:r>
        <w:t xml:space="preserve">References</w:t>
      </w:r>
    </w:p>
    <w:p>
      <w:pPr>
        <w:numPr>
          <w:ilvl w:val="0"/>
          <w:numId w:val="1004"/>
        </w:numPr>
        <w:pStyle w:val="Compact"/>
      </w:pPr>
      <w:r>
        <w:t xml:space="preserve">Kaur, P., &amp; Rana, N. (2021). "Mental Health Support in Urban Schools: A Case Study of Bangalore." *Indian Journal of Educational Research*, 45(3), 112-130.</w:t>
      </w:r>
    </w:p>
    <w:p>
      <w:pPr>
        <w:numPr>
          <w:ilvl w:val="0"/>
          <w:numId w:val="1004"/>
        </w:numPr>
        <w:pStyle w:val="Compact"/>
      </w:pPr>
      <w:r>
        <w:t xml:space="preserve">National Council of Educational Research and Training (NCERT). (2020). *Guidelines for Holistic Education in Indian Schools.* New Delhi: NCERT.</w:t>
      </w:r>
    </w:p>
    <w:p>
      <w:pPr>
        <w:numPr>
          <w:ilvl w:val="0"/>
          <w:numId w:val="1004"/>
        </w:numPr>
        <w:pStyle w:val="Compact"/>
      </w:pPr>
      <w:r>
        <w:t xml:space="preserve">Ministry of Education, Government of India. (2020). *National Education Policy 2020.* New Delhi: Ministry of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India Bangalore</dc:title>
  <dc:creator/>
  <cp:keywords/>
  <dcterms:created xsi:type="dcterms:W3CDTF">2026-07-23T11:04:41Z</dcterms:created>
  <dcterms:modified xsi:type="dcterms:W3CDTF">2026-07-23T11:04:41Z</dcterms:modified>
</cp:coreProperties>
</file>

<file path=docProps/custom.xml><?xml version="1.0" encoding="utf-8"?>
<Properties xmlns="http://schemas.openxmlformats.org/officeDocument/2006/custom-properties" xmlns:vt="http://schemas.openxmlformats.org/officeDocument/2006/docPropsVTypes"/>
</file>