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713462c79258a9674792b0b96344f1742684898"/>
    <w:p>
      <w:pPr>
        <w:pStyle w:val="Heading1"/>
      </w:pPr>
      <w:r>
        <w:t xml:space="preserve">Undergraduate Thesis: The Role of School Counselor in Indonesia Jakarta</w:t>
      </w:r>
    </w:p>
    <w:bookmarkStart w:id="20" w:name="abstract"/>
    <w:p>
      <w:pPr>
        <w:pStyle w:val="Heading2"/>
      </w:pPr>
      <w:r>
        <w:t xml:space="preserve">Abstract</w:t>
      </w:r>
    </w:p>
    <w:p>
      <w:pPr>
        <w:pStyle w:val="FirstParagraph"/>
      </w:pPr>
      <w:r>
        <w:t xml:space="preserve">This Undergraduate Thesis explores the critical role of a School Counselor within the educational system of Indonesia, specifically focusing on the challenges and opportunities in Jakarta. As urbanization and academic pressures intensify, the necessity for specialized guidance becomes paramount. This study highlights how School Counselors contribute to students' academic success, emotional well-being, and social development in Jakarta's diverse cultural context.</w:t>
      </w:r>
    </w:p>
    <w:bookmarkEnd w:id="20"/>
    <w:bookmarkStart w:id="21" w:name="introduction"/>
    <w:p>
      <w:pPr>
        <w:pStyle w:val="Heading2"/>
      </w:pPr>
      <w:r>
        <w:t xml:space="preserve">Introduction</w:t>
      </w:r>
    </w:p>
    <w:p>
      <w:pPr>
        <w:pStyle w:val="FirstParagraph"/>
      </w:pPr>
      <w:r>
        <w:t xml:space="preserve">In Indonesia Jakarta, the dynamic educational landscape necessitates a multifaceted approach to student support. The rapid pace of urbanization and the competitive nature of academic institutions have led to an increasing demand for specialized services such as those provided by School Counselors. This Undergraduate Thesis aims to examine how School Counselors function within this unique environment, addressing both theoretical frameworks and practical applications.</w:t>
      </w:r>
    </w:p>
    <w:p>
      <w:pPr>
        <w:pStyle w:val="BodyText"/>
      </w:pPr>
      <w:r>
        <w:t xml:space="preserve">Indonesia Jakarta, as a capital city, is characterized by its multiculturalism and socio-economic diversity. These factors present distinct challenges for educators and mental health professionals alike. The role of the School Counselor is not only to provide academic guidance but also to foster an inclusive environment that supports the holistic development of students.</w:t>
      </w:r>
    </w:p>
    <w:bookmarkEnd w:id="21"/>
    <w:bookmarkStart w:id="22" w:name="literature-review"/>
    <w:p>
      <w:pPr>
        <w:pStyle w:val="Heading2"/>
      </w:pPr>
      <w:r>
        <w:t xml:space="preserve">Literature Review</w:t>
      </w:r>
    </w:p>
    <w:p>
      <w:pPr>
        <w:pStyle w:val="FirstParagraph"/>
      </w:pPr>
      <w:r>
        <w:t xml:space="preserve">The literature on School Counseling emphasizes its significance in promoting student well-being, academic achievement, and social integration. In Indonesia, where educational systems often prioritize rote learning and examination performance, the role of a School Counselor has gained increasing recognition as a vital component of the educational framework.</w:t>
      </w:r>
    </w:p>
    <w:p>
      <w:pPr>
        <w:pStyle w:val="BodyText"/>
      </w:pPr>
      <w:r>
        <w:t xml:space="preserve">Studies have shown that School Counselors play an essential role in identifying and addressing students’ psychological needs. In Jakarta, this includes supporting students from various socio-economic backgrounds who may face unique stressors such as pressure to excel academically or navigate cultural expectations. The integration of counseling services into schools is a growing trend, reflecting the nation's evolving approach to education and mental health.</w:t>
      </w:r>
    </w:p>
    <w:bookmarkEnd w:id="22"/>
    <w:bookmarkStart w:id="23" w:name="methodology"/>
    <w:p>
      <w:pPr>
        <w:pStyle w:val="Heading2"/>
      </w:pPr>
      <w:r>
        <w:t xml:space="preserve">Methodology</w:t>
      </w:r>
    </w:p>
    <w:p>
      <w:pPr>
        <w:pStyle w:val="FirstParagraph"/>
      </w:pPr>
      <w:r>
        <w:t xml:space="preserve">This Undergraduate Thesis employs a qualitative research methodology, focusing on interviews with School Counselors in Jakarta and case studies from various educational institutions across the city. The primary aim is to gather insights into the experiences, challenges, and strategies employed by these professionals in their daily interactions with students.</w:t>
      </w:r>
    </w:p>
    <w:p>
      <w:pPr>
        <w:pStyle w:val="BodyText"/>
      </w:pPr>
      <w:r>
        <w:t xml:space="preserve">Data collection methods include semi-structured interviews with 15 School Counselors from different schools in Jakarta. These interviews were conducted to understand how they address issues ranging from academic stress to behavioral problems. Additionally, observations of counseling sessions and analysis of school policies provide a comprehensive view of the role and responsibilities of School Counselors.</w:t>
      </w:r>
    </w:p>
    <w:bookmarkEnd w:id="23"/>
    <w:bookmarkStart w:id="24" w:name="findings"/>
    <w:p>
      <w:pPr>
        <w:pStyle w:val="Heading2"/>
      </w:pPr>
      <w:r>
        <w:t xml:space="preserve">Findings</w:t>
      </w:r>
    </w:p>
    <w:p>
      <w:pPr>
        <w:pStyle w:val="FirstParagraph"/>
      </w:pPr>
      <w:r>
        <w:t xml:space="preserve">The findings indicate that School Counselors in Indonesia Jakarta face unique challenges due to cultural norms, limited resources, and varying expectations from parents and educators. Many counselors reported experiencing difficulties in securing adequate funding for their programs while simultaneously meeting the diverse needs of students.</w:t>
      </w:r>
    </w:p>
    <w:p>
      <w:pPr>
        <w:pStyle w:val="BodyText"/>
      </w:pPr>
      <w:r>
        <w:t xml:space="preserve">One significant finding is the importance of cultural sensitivity in counseling practices. School Counselors must navigate a complex web of traditions and values to provide effective support. For instance, discussions around mental health often require a delicate approach, given societal stigma surrounding such topics.</w:t>
      </w:r>
    </w:p>
    <w:p>
      <w:pPr>
        <w:pStyle w:val="BodyText"/>
      </w:pPr>
      <w:r>
        <w:t xml:space="preserve">Furthermore, the study highlights that School Counselors act as advocates for students’ rights and well-being within the school community. Their role extends beyond individual counseling sessions; they collaborate with teachers and administrators to create supportive environments conducive to learning.</w:t>
      </w:r>
    </w:p>
    <w:bookmarkEnd w:id="24"/>
    <w:bookmarkStart w:id="25" w:name="conclusion"/>
    <w:p>
      <w:pPr>
        <w:pStyle w:val="Heading2"/>
      </w:pPr>
      <w:r>
        <w:t xml:space="preserve">Conclusion</w:t>
      </w:r>
    </w:p>
    <w:p>
      <w:pPr>
        <w:pStyle w:val="FirstParagraph"/>
      </w:pPr>
      <w:r>
        <w:t xml:space="preserve">This Undergraduate Thesis underscores the pivotal role of School Counselors in Indonesia Jakarta, emphasizing their contributions to fostering a holistic educational experience for students. In a city as diverse and dynamic as Jakarta, the presence of dedicated School Counselors is not just beneficial but essential for promoting academic success and emotional health among students.</w:t>
      </w:r>
    </w:p>
    <w:p>
      <w:pPr>
        <w:pStyle w:val="BodyText"/>
      </w:pPr>
      <w:r>
        <w:t xml:space="preserve">The integration of School Counseling into the broader educational framework in Indonesia requires continued support from policymakers and educators. As the nation progresses, ensuring that School Counselors have access to adequate resources and training will be crucial in meeting the needs of future generations.</w:t>
      </w:r>
    </w:p>
    <w:bookmarkEnd w:id="25"/>
    <w:bookmarkStart w:id="26" w:name="recommendations"/>
    <w:p>
      <w:pPr>
        <w:pStyle w:val="Heading2"/>
      </w:pPr>
      <w:r>
        <w:t xml:space="preserve">Recommendations</w:t>
      </w:r>
    </w:p>
    <w:p>
      <w:pPr>
        <w:pStyle w:val="FirstParagraph"/>
      </w:pPr>
      <w:r>
        <w:t xml:space="preserve">Based on this Undergraduate Thesis, it is recommended that educational institutions in Indonesia Jakarta prioritize the recruitment and retention of qualified School Counselors. Additionally, there should be an emphasis on professional development opportunities to enhance counselors' skills in addressing contemporary issues faced by students.</w:t>
      </w:r>
    </w:p>
    <w:p>
      <w:pPr>
        <w:pStyle w:val="BodyText"/>
      </w:pPr>
      <w:r>
        <w:t xml:space="preserve">Policymakers are encouraged to advocate for increased funding and recognition of the School Counseling profession within Indonesia's education system. By doing so, they can help ensure that all students have access to the support they need to thrive academically and personally.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 in Indonesia Jakarta</dc:title>
  <dc:creator/>
  <dc:language>en</dc:language>
  <cp:keywords/>
  <dcterms:created xsi:type="dcterms:W3CDTF">2026-07-21T14:47:36Z</dcterms:created>
  <dcterms:modified xsi:type="dcterms:W3CDTF">2026-07-21T14:47:36Z</dcterms:modified>
</cp:coreProperties>
</file>

<file path=docProps/custom.xml><?xml version="1.0" encoding="utf-8"?>
<Properties xmlns="http://schemas.openxmlformats.org/officeDocument/2006/custom-properties" xmlns:vt="http://schemas.openxmlformats.org/officeDocument/2006/docPropsVTypes"/>
</file>