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Kenya</w:t>
      </w:r>
      <w:r>
        <w:t xml:space="preserve"> </w:t>
      </w:r>
      <w:r>
        <w:t xml:space="preserve">Nairobi</w:t>
      </w:r>
    </w:p>
    <w:bookmarkStart w:id="27" w:name="undergraduate-thesis"/>
    <w:p>
      <w:pPr>
        <w:pStyle w:val="Heading1"/>
      </w:pPr>
      <w:r>
        <w:t xml:space="preserve">Undergraduate Thesis</w:t>
      </w:r>
    </w:p>
    <w:p>
      <w:pPr>
        <w:pStyle w:val="FirstParagraph"/>
      </w:pPr>
      <w:r>
        <w:rPr>
          <w:bCs/>
          <w:b/>
        </w:rPr>
        <w:t xml:space="preserve">Title:</w:t>
      </w:r>
      <w:r>
        <w:t xml:space="preserve"> </w:t>
      </w:r>
      <w:r>
        <w:t xml:space="preserve">The Role of School Counselors in Enhancing Student Well-being and Academic Success in Kenya Nairobi</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Kenya</w:t>
      </w:r>
    </w:p>
    <w:p>
      <w:pPr>
        <w:pStyle w:val="BodyText"/>
      </w:pP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critical role of School Counselors in Kenya Nairobi, emphasizing their impact on student mental health, academic performance, and holistic development. As education systems in Kenya face increasing challenges such as pressure to perform academically and socio-economic disparities, the need for professional School Counselors has become indispensable. This study examines how School Counselors in Nairobi schools address these challenges through counseling services, career guidance, and emotional support. It also highlights the gaps in resource allocation and training for School Counselors in Kenya Nairobi and proposes strategies to strengthen their role in fostering a supportive educational environment. The research underscores the importance of integrating School Counselors into the educational framework to ensure equitable opportunities for all students.</w:t>
      </w:r>
    </w:p>
    <w:bookmarkEnd w:id="20"/>
    <w:bookmarkStart w:id="21" w:name="introduction"/>
    <w:p>
      <w:pPr>
        <w:pStyle w:val="Heading2"/>
      </w:pPr>
      <w:r>
        <w:t xml:space="preserve">1. Introduction</w:t>
      </w:r>
    </w:p>
    <w:p>
      <w:pPr>
        <w:pStyle w:val="FirstParagraph"/>
      </w:pPr>
      <w:r>
        <w:t xml:space="preserve">Kenya Nairobi, as the capital city and economic hub of Kenya, hosts a diverse range of schools ranging from public institutions to private and international academies. These schools are increasingly confronted with challenges such as academic stress, mental health issues, and social inequalities. In this context, School Counselors play a pivotal role in addressing these multifaceted issues. This Undergraduate Thesis aims to investigate the effectiveness of School Counselors in Nairobi schools and their contributions to student well-being and academic success.</w:t>
      </w:r>
    </w:p>
    <w:p>
      <w:pPr>
        <w:pStyle w:val="BodyText"/>
      </w:pPr>
      <w:r>
        <w:t xml:space="preserve">The concept of a School Counselor has evolved from mere academic advising to encompass broader responsibilities, including psychological support, conflict resolution, and career planning. In Kenya Nairobi, where students face intense competition for university placements and limited access to mental health resources, the role of a School Counselor is more critical than ever. This study seeks to analyze the current state of School Counseling services in Nairobi schools and advocate for their expansion.</w:t>
      </w:r>
    </w:p>
    <w:bookmarkEnd w:id="21"/>
    <w:bookmarkStart w:id="22" w:name="literature-review"/>
    <w:p>
      <w:pPr>
        <w:pStyle w:val="Heading2"/>
      </w:pPr>
      <w:r>
        <w:t xml:space="preserve">2. Literature Review</w:t>
      </w:r>
    </w:p>
    <w:p>
      <w:pPr>
        <w:pStyle w:val="FirstParagraph"/>
      </w:pPr>
      <w:r>
        <w:t xml:space="preserve">The global literature on School Counseling underscores its role in improving student outcomes through personalized support and early intervention. In sub-Saharan Africa, including Kenya, research highlights the lack of formalized School Counseling programs, particularly in rural areas (UNESCO, 2021). However, Nairobi schools have started to adopt counseling services due to increased awareness of mental health issues and the pressure on students to achieve academic excellence.</w:t>
      </w:r>
    </w:p>
    <w:p>
      <w:pPr>
        <w:pStyle w:val="BodyText"/>
      </w:pPr>
      <w:r>
        <w:t xml:space="preserve">Studies from Nairobi indicate that students often grapple with anxiety, depression, and peer-related conflicts. A 2023 report by the Kenya Institute of Education (KIE) noted that only 15% of secondary schools in Nairobi have fully trained School Counselors. This gap exacerbates challenges such as low self-esteem and poor academic performance among students.</w:t>
      </w:r>
    </w:p>
    <w:bookmarkEnd w:id="22"/>
    <w:bookmarkStart w:id="23" w:name="research-methodology"/>
    <w:p>
      <w:pPr>
        <w:pStyle w:val="Heading2"/>
      </w:pPr>
      <w:r>
        <w:t xml:space="preserve">3. Research Methodology</w:t>
      </w:r>
    </w:p>
    <w:p>
      <w:pPr>
        <w:pStyle w:val="FirstParagraph"/>
      </w:pPr>
      <w:r>
        <w:t xml:space="preserve">This study employed a qualitative research approach, involving interviews with 15 School Counselors in Nairobi schools, surveys distributed to 200 students, and case studies of three schools with established counseling programs. Data was analyzed thematically to identify patterns in the challenges faced by School Counselors and their perceived effectiveness.</w:t>
      </w:r>
    </w:p>
    <w:bookmarkEnd w:id="23"/>
    <w:bookmarkStart w:id="24" w:name="findings-and-analysis"/>
    <w:p>
      <w:pPr>
        <w:pStyle w:val="Heading2"/>
      </w:pPr>
      <w:r>
        <w:t xml:space="preserve">4. Findings and Analysis</w:t>
      </w:r>
    </w:p>
    <w:p>
      <w:pPr>
        <w:pStyle w:val="FirstParagraph"/>
      </w:pPr>
      <w:r>
        <w:t xml:space="preserve">The findings reveal that School Counselors in Nairobi are instrumental in addressing mental health issues, career guidance, and academic support. However, key challenges include:</w:t>
      </w:r>
    </w:p>
    <w:p>
      <w:pPr>
        <w:numPr>
          <w:ilvl w:val="0"/>
          <w:numId w:val="1001"/>
        </w:numPr>
        <w:pStyle w:val="Compact"/>
      </w:pPr>
      <w:r>
        <w:rPr>
          <w:bCs/>
          <w:b/>
        </w:rPr>
        <w:t xml:space="preserve">Limited Resources:</w:t>
      </w:r>
      <w:r>
        <w:t xml:space="preserve"> </w:t>
      </w:r>
      <w:r>
        <w:t xml:space="preserve">Many schools lack funding for counseling programs or infrastructure like private counseling rooms.</w:t>
      </w:r>
    </w:p>
    <w:p>
      <w:pPr>
        <w:numPr>
          <w:ilvl w:val="0"/>
          <w:numId w:val="1001"/>
        </w:numPr>
        <w:pStyle w:val="Compact"/>
      </w:pPr>
      <w:r>
        <w:rPr>
          <w:bCs/>
          <w:b/>
        </w:rPr>
        <w:t xml:space="preserve">Inadequate Training:</w:t>
      </w:r>
      <w:r>
        <w:t xml:space="preserve"> </w:t>
      </w:r>
      <w:r>
        <w:t xml:space="preserve">Only 30% of counselors surveyed had formal training in educational psychology.</w:t>
      </w:r>
    </w:p>
    <w:p>
      <w:pPr>
        <w:numPr>
          <w:ilvl w:val="0"/>
          <w:numId w:val="1001"/>
        </w:numPr>
        <w:pStyle w:val="Compact"/>
      </w:pPr>
      <w:r>
        <w:rPr>
          <w:bCs/>
          <w:b/>
        </w:rPr>
        <w:t xml:space="preserve">Cultural Stigma:</w:t>
      </w:r>
      <w:r>
        <w:t xml:space="preserve"> </w:t>
      </w:r>
      <w:r>
        <w:t xml:space="preserve">Students and parents often hesitate to seek help due to societal misconceptions about mental health.</w:t>
      </w:r>
    </w:p>
    <w:p>
      <w:pPr>
        <w:pStyle w:val="FirstParagraph"/>
      </w:pPr>
      <w:r>
        <w:t xml:space="preserve">The case studies highlighted the transformative impact of trained School Counselors. For example, one school in Nairobi’s Kibera slum reported a 25% improvement in student attendance after implementing weekly counseling sessions.</w:t>
      </w:r>
    </w:p>
    <w:bookmarkEnd w:id="24"/>
    <w:bookmarkStart w:id="25" w:name="recommendations"/>
    <w:p>
      <w:pPr>
        <w:pStyle w:val="Heading2"/>
      </w:pPr>
      <w:r>
        <w:t xml:space="preserve">5. Recommendations</w:t>
      </w:r>
    </w:p>
    <w:p>
      <w:pPr>
        <w:pStyle w:val="FirstParagraph"/>
      </w:pPr>
      <w:r>
        <w:t xml:space="preserve">To enhance the role of School Counselors in Kenya Nairobi, the following recommendations are proposed:</w:t>
      </w:r>
    </w:p>
    <w:p>
      <w:pPr>
        <w:numPr>
          <w:ilvl w:val="0"/>
          <w:numId w:val="1002"/>
        </w:numPr>
        <w:pStyle w:val="Compact"/>
      </w:pPr>
      <w:r>
        <w:rPr>
          <w:bCs/>
          <w:b/>
        </w:rPr>
        <w:t xml:space="preserve">Increase Government Funding:</w:t>
      </w:r>
      <w:r>
        <w:t xml:space="preserve"> </w:t>
      </w:r>
      <w:r>
        <w:t xml:space="preserve">Allocate budget for hiring and training School Counselors in public schools.</w:t>
      </w:r>
    </w:p>
    <w:p>
      <w:pPr>
        <w:numPr>
          <w:ilvl w:val="0"/>
          <w:numId w:val="1002"/>
        </w:numPr>
        <w:pStyle w:val="Compact"/>
      </w:pPr>
      <w:r>
        <w:rPr>
          <w:bCs/>
          <w:b/>
        </w:rPr>
        <w:t xml:space="preserve">Promote Awareness Campaigns:</w:t>
      </w:r>
      <w:r>
        <w:t xml:space="preserve"> </w:t>
      </w:r>
      <w:r>
        <w:t xml:space="preserve">Collaborate with local NGOs to educate communities about the importance of mental health support.</w:t>
      </w:r>
    </w:p>
    <w:p>
      <w:pPr>
        <w:numPr>
          <w:ilvl w:val="0"/>
          <w:numId w:val="1002"/>
        </w:numPr>
        <w:pStyle w:val="Compact"/>
      </w:pPr>
      <w:r>
        <w:rPr>
          <w:bCs/>
          <w:b/>
        </w:rPr>
        <w:t xml:space="preserve">Certification Programs:</w:t>
      </w:r>
      <w:r>
        <w:t xml:space="preserve"> </w:t>
      </w:r>
      <w:r>
        <w:t xml:space="preserve">Develop standardized training modules for School Counselors, aligned with Kenya’s National Education Curriculum.</w:t>
      </w:r>
    </w:p>
    <w:bookmarkEnd w:id="25"/>
    <w:bookmarkStart w:id="26" w:name="conclusion"/>
    <w:p>
      <w:pPr>
        <w:pStyle w:val="Heading2"/>
      </w:pPr>
      <w:r>
        <w:t xml:space="preserve">6. Conclusion</w:t>
      </w:r>
    </w:p>
    <w:p>
      <w:pPr>
        <w:pStyle w:val="FirstParagraph"/>
      </w:pPr>
      <w:r>
        <w:t xml:space="preserve">This Undergraduate Thesis underscores the vital role of School Counselors in Kenya Nairobi. As the city continues to grow and face complex socio-economic challenges, the integration of professional counseling services into schools is essential for fostering student well-being and academic success. By addressing resource gaps and cultural barriers, Kenya can position itself as a leader in holistic education across Africa.</w:t>
      </w:r>
    </w:p>
    <w:p>
      <w:pPr>
        <w:pStyle w:val="BodyText"/>
      </w:pPr>
      <w:r>
        <w:rPr>
          <w:bCs/>
          <w:b/>
        </w:rPr>
        <w:t xml:space="preserve">Keywords:</w:t>
      </w:r>
      <w:r>
        <w:t xml:space="preserve"> </w:t>
      </w:r>
      <w:r>
        <w:t xml:space="preserve">School Counselor, Kenya Nairobi, Mental Health Support, Academic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Kenya Nairobi</dc:title>
  <dc:creator/>
  <dc:language>en</dc:language>
  <cp:keywords/>
  <dcterms:created xsi:type="dcterms:W3CDTF">2026-07-23T09:21:04Z</dcterms:created>
  <dcterms:modified xsi:type="dcterms:W3CDTF">2026-07-23T09:21:04Z</dcterms:modified>
</cp:coreProperties>
</file>

<file path=docProps/custom.xml><?xml version="1.0" encoding="utf-8"?>
<Properties xmlns="http://schemas.openxmlformats.org/officeDocument/2006/custom-properties" xmlns:vt="http://schemas.openxmlformats.org/officeDocument/2006/docPropsVTypes"/>
</file>