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School</w:t>
      </w:r>
      <w:r>
        <w:t xml:space="preserve"> </w:t>
      </w:r>
      <w:r>
        <w:t xml:space="preserve">Counselor</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8" w:name="X3459c0477ac440d72a153dbb55337cc40712637"/>
    <w:p>
      <w:pPr>
        <w:pStyle w:val="Heading1"/>
      </w:pPr>
      <w:r>
        <w:t xml:space="preserve">Undergraduate Thesis: The Role of a School Counselor in Mexico City, Mexico</w:t>
      </w:r>
    </w:p>
    <w:bookmarkStart w:id="20" w:name="abstract"/>
    <w:p>
      <w:pPr>
        <w:pStyle w:val="Heading2"/>
      </w:pPr>
      <w:r>
        <w:t xml:space="preserve">Abstract</w:t>
      </w:r>
    </w:p>
    <w:p>
      <w:pPr>
        <w:pStyle w:val="FirstParagraph"/>
      </w:pPr>
      <w:r>
        <w:t xml:space="preserve">This Undergraduate Thesis explores the critical role of a school counselor within the educational framework of Mexico City, Mexico. As urban centers like Mexico City face increasing challenges in addressing student well-being, academic performance, and social integration, the School Counselor emerges as a pivotal figure in fostering holistic development. This document analyzes existing literature on school counseling practices in Mexico City, evaluates current methodologies employed by counselors to address students' needs, and proposes recommendations for enhancing their impact. By focusing on the unique socio-cultural dynamics of Mexico City—a metropolis with diverse socioeconomic backgrounds—the thesis underscores how School Counselors must adapt their strategies to meet localized demands while aligning with national educational policies.</w:t>
      </w:r>
    </w:p>
    <w:bookmarkEnd w:id="20"/>
    <w:bookmarkStart w:id="21" w:name="introduction"/>
    <w:p>
      <w:pPr>
        <w:pStyle w:val="Heading2"/>
      </w:pPr>
      <w:r>
        <w:t xml:space="preserve">Introduction</w:t>
      </w:r>
    </w:p>
    <w:p>
      <w:pPr>
        <w:pStyle w:val="FirstParagraph"/>
      </w:pPr>
      <w:r>
        <w:t xml:space="preserve">In recent years, the role of a school counselor has evolved from a peripheral support position to an essential component of modern education systems. In Mexico City, where public and private schools cater to millions of students, the responsibilities of School Counselors have expanded to include academic advising, career guidance, mental health support, and conflict resolution. This thesis examines how these professionals navigate the complexities of urban education in Mexico City while addressing challenges such as limited resources, cultural diversity, and systemic inequities. The study is particularly relevant to undergraduate students in Mexico who seek to understand the practical applications of counseling theories within a real-world context.</w:t>
      </w:r>
    </w:p>
    <w:bookmarkEnd w:id="21"/>
    <w:bookmarkStart w:id="22" w:name="X8e2b3a7382b6b90a4af39360d0d1c8455343d13"/>
    <w:p>
      <w:pPr>
        <w:pStyle w:val="Heading2"/>
      </w:pPr>
      <w:r>
        <w:t xml:space="preserve">Contextualizing School Counseling in Mexico City</w:t>
      </w:r>
    </w:p>
    <w:p>
      <w:pPr>
        <w:pStyle w:val="FirstParagraph"/>
      </w:pPr>
      <w:r>
        <w:t xml:space="preserve">Mexico City, home to over 9 million people, presents a unique environment for school counselors. The city's public education system serves students from various socioeconomic backgrounds, including marginalized communities facing poverty and limited access to mental health services. Private institutions, while better resourced, often prioritize academic outcomes over holistic student development. School Counselors in Mexico City must balance these disparities by tailoring their approaches to meet the needs of both public and private school settings.</w:t>
      </w:r>
    </w:p>
    <w:p>
      <w:pPr>
        <w:pStyle w:val="BodyText"/>
      </w:pPr>
      <w:r>
        <w:t xml:space="preserve">Furthermore, the Mexican government has implemented policies such as the National Education Plan (2019–2024), which emphasizes inclusive education and student well-being. These guidelines provide a framework for School Counselors to integrate psychological support, academic planning, and community engagement into their work. However, challenges remain in terms of training programs, funding allocation, and inter-institutional collaboration.</w:t>
      </w:r>
    </w:p>
    <w:bookmarkEnd w:id="22"/>
    <w:bookmarkStart w:id="23" w:name="Xc70f899cf6ec7a90ebd6c119e42fa5ea9491e64"/>
    <w:p>
      <w:pPr>
        <w:pStyle w:val="Heading2"/>
      </w:pPr>
      <w:r>
        <w:t xml:space="preserve">Key Responsibilities of a School Counselor in Mexico City</w:t>
      </w:r>
    </w:p>
    <w:p>
      <w:pPr>
        <w:pStyle w:val="FirstParagraph"/>
      </w:pPr>
      <w:r>
        <w:t xml:space="preserve">A School Counselor in Mexico City is responsible for:</w:t>
      </w:r>
    </w:p>
    <w:p>
      <w:pPr>
        <w:numPr>
          <w:ilvl w:val="0"/>
          <w:numId w:val="1001"/>
        </w:numPr>
        <w:pStyle w:val="Compact"/>
      </w:pPr>
      <w:r>
        <w:rPr>
          <w:bCs/>
          <w:b/>
        </w:rPr>
        <w:t xml:space="preserve">Academic Guidance:</w:t>
      </w:r>
      <w:r>
        <w:t xml:space="preserve"> </w:t>
      </w:r>
      <w:r>
        <w:t xml:space="preserve">Assisting students in selecting courses, preparing for standardized exams (e.g., the ENLACE evaluation), and navigating career pathways.</w:t>
      </w:r>
    </w:p>
    <w:p>
      <w:pPr>
        <w:numPr>
          <w:ilvl w:val="0"/>
          <w:numId w:val="1001"/>
        </w:numPr>
        <w:pStyle w:val="Compact"/>
      </w:pPr>
      <w:r>
        <w:rPr>
          <w:bCs/>
          <w:b/>
        </w:rPr>
        <w:t xml:space="preserve">Mental Health Support:</w:t>
      </w:r>
      <w:r>
        <w:t xml:space="preserve"> </w:t>
      </w:r>
      <w:r>
        <w:t xml:space="preserve">Providing counseling sessions to address stress, anxiety, and trauma—particularly prevalent among students in high-pressure academic environments.</w:t>
      </w:r>
    </w:p>
    <w:p>
      <w:pPr>
        <w:numPr>
          <w:ilvl w:val="0"/>
          <w:numId w:val="1001"/>
        </w:numPr>
        <w:pStyle w:val="Compact"/>
      </w:pPr>
      <w:r>
        <w:rPr>
          <w:bCs/>
          <w:b/>
        </w:rPr>
        <w:t xml:space="preserve">Social Integration:</w:t>
      </w:r>
      <w:r>
        <w:t xml:space="preserve"> </w:t>
      </w:r>
      <w:r>
        <w:t xml:space="preserve">Facilitating workshops on communication skills, conflict resolution, and cultural awareness to foster inclusive classrooms.</w:t>
      </w:r>
    </w:p>
    <w:p>
      <w:pPr>
        <w:numPr>
          <w:ilvl w:val="0"/>
          <w:numId w:val="1001"/>
        </w:numPr>
        <w:pStyle w:val="Compact"/>
      </w:pPr>
      <w:r>
        <w:rPr>
          <w:bCs/>
          <w:b/>
        </w:rPr>
        <w:t xml:space="preserve">Collaboration with Teachers and Parents:</w:t>
      </w:r>
      <w:r>
        <w:t xml:space="preserve"> </w:t>
      </w:r>
      <w:r>
        <w:t xml:space="preserve">Serving as a liaison between families, educators, and external organizations to ensure comprehensive student support.</w:t>
      </w:r>
    </w:p>
    <w:bookmarkEnd w:id="23"/>
    <w:bookmarkStart w:id="24" w:name="X794940c47c0750656adbeebd60adb1f30ea907b"/>
    <w:p>
      <w:pPr>
        <w:pStyle w:val="Heading2"/>
      </w:pPr>
      <w:r>
        <w:t xml:space="preserve">Challenges Faced by School Counselors in Mexico City</w:t>
      </w:r>
    </w:p>
    <w:p>
      <w:pPr>
        <w:pStyle w:val="FirstParagraph"/>
      </w:pPr>
      <w:r>
        <w:t xml:space="preserve">The role of a School Counselor in Mexico City is fraught with challenges. One major issue is the shortage of trained professionals; many public schools lack adequate counseling staff, forcing counselors to manage large caseloads with minimal resources. Additionally, stigma surrounding mental health discussions persists, particularly in conservative communities, limiting students' willingness to seek help.</w:t>
      </w:r>
    </w:p>
    <w:p>
      <w:pPr>
        <w:pStyle w:val="BodyText"/>
      </w:pPr>
      <w:r>
        <w:t xml:space="preserve">Another challenge is the disconnect between national education policies and on-the-ground implementation. While the Ministry of Public Education (SEP) has outlined guidelines for school counselors, many institutions lack the infrastructure to fully integrate these principles into daily operations. This gap underscores the need for improved training programs and greater investment in mental health initiatives.</w:t>
      </w:r>
    </w:p>
    <w:bookmarkEnd w:id="24"/>
    <w:bookmarkStart w:id="25" w:name="cases-and-examples-from-mexico-city"/>
    <w:p>
      <w:pPr>
        <w:pStyle w:val="Heading2"/>
      </w:pPr>
      <w:r>
        <w:t xml:space="preserve">Cases and Examples from Mexico City</w:t>
      </w:r>
    </w:p>
    <w:p>
      <w:pPr>
        <w:pStyle w:val="FirstParagraph"/>
      </w:pPr>
      <w:r>
        <w:t xml:space="preserve">Case studies from Mexico City illustrate the impact of effective school counseling. For instance, a public high school in Iztapalapa implemented a peer mentoring program led by School Counselors, which reduced dropout rates by 15% over two years. Similarly, private institutions like Colegio Americano de México have integrated technology-driven counseling platforms to provide remote support for students facing academic or emotional difficulties.</w:t>
      </w:r>
    </w:p>
    <w:p>
      <w:pPr>
        <w:pStyle w:val="BodyText"/>
      </w:pPr>
      <w:r>
        <w:t xml:space="preserve">These examples highlight the adaptability required of School Counselors in Mexico City. Whether addressing the needs of underprivileged communities or leveraging technology to reach students in crisis, counselors must remain innovative and culturally sensitive.</w:t>
      </w:r>
    </w:p>
    <w:bookmarkEnd w:id="25"/>
    <w:bookmarkStart w:id="26" w:name="Xa7c41f9a055fcb622945bd37117ba9ad464cbd2"/>
    <w:p>
      <w:pPr>
        <w:pStyle w:val="Heading2"/>
      </w:pPr>
      <w:r>
        <w:t xml:space="preserve">Recommendations for Enhancing School Counseling in Mexico City</w:t>
      </w:r>
    </w:p>
    <w:p>
      <w:pPr>
        <w:pStyle w:val="FirstParagraph"/>
      </w:pPr>
      <w:r>
        <w:t xml:space="preserve">To strengthen the role of School Counselors, this thesis proposes the following recommendations:</w:t>
      </w:r>
    </w:p>
    <w:p>
      <w:pPr>
        <w:numPr>
          <w:ilvl w:val="0"/>
          <w:numId w:val="1002"/>
        </w:numPr>
        <w:pStyle w:val="Compact"/>
      </w:pPr>
      <w:r>
        <w:rPr>
          <w:bCs/>
          <w:b/>
        </w:rPr>
        <w:t xml:space="preserve">Increased Funding:</w:t>
      </w:r>
      <w:r>
        <w:t xml:space="preserve"> </w:t>
      </w:r>
      <w:r>
        <w:t xml:space="preserve">Allocate more resources to train and retain qualified counselors in public schools.</w:t>
      </w:r>
    </w:p>
    <w:p>
      <w:pPr>
        <w:numPr>
          <w:ilvl w:val="0"/>
          <w:numId w:val="1002"/>
        </w:numPr>
        <w:pStyle w:val="Compact"/>
      </w:pPr>
      <w:r>
        <w:rPr>
          <w:bCs/>
          <w:b/>
        </w:rPr>
        <w:t xml:space="preserve">Cultural Competency Training:</w:t>
      </w:r>
      <w:r>
        <w:t xml:space="preserve"> </w:t>
      </w:r>
      <w:r>
        <w:t xml:space="preserve">Incorporate modules on intercultural communication and trauma-informed practices into counselor training programs.</w:t>
      </w:r>
    </w:p>
    <w:p>
      <w:pPr>
        <w:numPr>
          <w:ilvl w:val="0"/>
          <w:numId w:val="1002"/>
        </w:numPr>
        <w:pStyle w:val="Compact"/>
      </w:pPr>
      <w:r>
        <w:rPr>
          <w:bCs/>
          <w:b/>
        </w:rPr>
        <w:t xml:space="preserve">PUBLIC-PRIVATE Partnerships:</w:t>
      </w:r>
      <w:r>
        <w:t xml:space="preserve"> </w:t>
      </w:r>
      <w:r>
        <w:t xml:space="preserve">Collaborate with NGOs and mental health organizations to expand access to services for vulnerable student populations.</w:t>
      </w:r>
    </w:p>
    <w:p>
      <w:pPr>
        <w:numPr>
          <w:ilvl w:val="0"/>
          <w:numId w:val="1002"/>
        </w:numPr>
        <w:pStyle w:val="Compact"/>
      </w:pPr>
      <w:r>
        <w:rPr>
          <w:bCs/>
          <w:b/>
        </w:rPr>
        <w:t xml:space="preserve">Tech Integration:</w:t>
      </w:r>
      <w:r>
        <w:t xml:space="preserve"> </w:t>
      </w:r>
      <w:r>
        <w:t xml:space="preserve">Promote the use of digital tools for virtual counseling, academic tracking, and parent engagement.</w:t>
      </w:r>
    </w:p>
    <w:bookmarkEnd w:id="26"/>
    <w:bookmarkStart w:id="27" w:name="conclusion"/>
    <w:p>
      <w:pPr>
        <w:pStyle w:val="Heading2"/>
      </w:pPr>
      <w:r>
        <w:t xml:space="preserve">Conclusion</w:t>
      </w:r>
    </w:p>
    <w:p>
      <w:pPr>
        <w:pStyle w:val="FirstParagraph"/>
      </w:pPr>
      <w:r>
        <w:t xml:space="preserve">In conclusion, the Undergraduate Thesis on School Counselors in Mexico City underscores their indispensable role in shaping student success. As the city continues to grow and diversify, School Counselors must be equipped with the tools, training, and support to address both individual and systemic challenges. This document serves as a call to action for educators, policymakers, and future counselors in Mexico City to prioritize holistic student development through meaningful collaboration and innovation.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School Counselor in Mexico City</dc:title>
  <dc:creator/>
  <dc:language>en</dc:language>
  <cp:keywords/>
  <dcterms:created xsi:type="dcterms:W3CDTF">2026-07-23T16:23:12Z</dcterms:created>
  <dcterms:modified xsi:type="dcterms:W3CDTF">2026-07-23T16:23:12Z</dcterms:modified>
</cp:coreProperties>
</file>

<file path=docProps/custom.xml><?xml version="1.0" encoding="utf-8"?>
<Properties xmlns="http://schemas.openxmlformats.org/officeDocument/2006/custom-properties" xmlns:vt="http://schemas.openxmlformats.org/officeDocument/2006/docPropsVTypes"/>
</file>