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f476a814d9838bb5a4b8dafa3f1a386f7f6e97"/>
    <w:p>
      <w:pPr>
        <w:pStyle w:val="Heading1"/>
      </w:pPr>
      <w:r>
        <w:t xml:space="preserve">Undergraduate Thesis: The Role of School Counselor in Tanzania Dar es Salaam</w:t>
      </w:r>
    </w:p>
    <w:bookmarkStart w:id="20" w:name="abstract"/>
    <w:p>
      <w:pPr>
        <w:pStyle w:val="Heading2"/>
      </w:pPr>
      <w:r>
        <w:t xml:space="preserve">Abstract</w:t>
      </w:r>
    </w:p>
    <w:p>
      <w:pPr>
        <w:pStyle w:val="FirstParagraph"/>
      </w:pPr>
      <w:r>
        <w:t xml:space="preserve">This Undergraduate Thesis explores the role and challenges of a School Counselor in Tanzania, specifically within the context of Dar es Salaam. As urbanization and educational demands increase, the need for specialized support systems in schools has become critical. This study examines how School Counselors contribute to student well-being, academic success, and socio-emotional development in Tanzanian secondary schools. It also investigates existing gaps in training, resources, and policy frameworks that affect the effectiveness of School Counselors in Dar es Salaam. Through a combination of literature review and case studies, this thesis proposes recommendations for improving the role of School Counselors to align with global educational standards while respecting local cultural contexts.</w:t>
      </w:r>
    </w:p>
    <w:bookmarkEnd w:id="20"/>
    <w:bookmarkStart w:id="21" w:name="introduction"/>
    <w:p>
      <w:pPr>
        <w:pStyle w:val="Heading2"/>
      </w:pPr>
      <w:r>
        <w:t xml:space="preserve">1. Introduction</w:t>
      </w:r>
    </w:p>
    <w:p>
      <w:pPr>
        <w:pStyle w:val="FirstParagraph"/>
      </w:pPr>
      <w:r>
        <w:t xml:space="preserve">In Tanzania, particularly in the urban center of Dar es Salaam, schools face unique challenges such as overcrowding, cultural diversity, and limited mental health resources. A School Counselor is a critical figure in addressing these issues by providing academic guidance, emotional support, and career planning for students. However, the role of School Counselors in Tanzania remains underdeveloped compared to countries with more established counseling systems.</w:t>
      </w:r>
    </w:p>
    <w:p>
      <w:pPr>
        <w:pStyle w:val="BodyText"/>
      </w:pPr>
      <w:r>
        <w:t xml:space="preserve">The purpose of this Undergraduate Thesis is to analyze the current state of School Counseling in Dar es Salaam, evaluate its impact on student outcomes, and propose strategies for strengthening the profession. This research is vital for educational stakeholders, policymakers, and academic institutions in Tanzania aiming to improve holistic education delivery.</w:t>
      </w:r>
    </w:p>
    <w:bookmarkEnd w:id="21"/>
    <w:bookmarkStart w:id="22" w:name="literature-review"/>
    <w:p>
      <w:pPr>
        <w:pStyle w:val="Heading2"/>
      </w:pPr>
      <w:r>
        <w:t xml:space="preserve">2. Literature Review</w:t>
      </w:r>
    </w:p>
    <w:p>
      <w:pPr>
        <w:pStyle w:val="FirstParagraph"/>
      </w:pPr>
      <w:r>
        <w:t xml:space="preserve">School counseling is a well-established field globally, with frameworks like the American School Counselor Association (ASCA) emphasizing the importance of student-centered support systems. However, in Tanzania, school counseling remains a neglected area due to limited funding, lack of trained personnel, and insufficient policy integration.</w:t>
      </w:r>
    </w:p>
    <w:p>
      <w:pPr>
        <w:pStyle w:val="BodyText"/>
      </w:pPr>
      <w:r>
        <w:t xml:space="preserve">Studies by Mwambane (2018) and Msuya (2020) highlight that Tanzanian schools often rely on teachers for counseling roles, leading to burnout and ineffectiveness. In Dar es Salaam, where socioeconomic disparities are pronounced, students require targeted interventions such as trauma support, career guidance, and conflict resolution training—areas where School Counselors can play a pivotal role.</w:t>
      </w:r>
    </w:p>
    <w:bookmarkEnd w:id="22"/>
    <w:bookmarkStart w:id="23" w:name="methodology"/>
    <w:p>
      <w:pPr>
        <w:pStyle w:val="Heading2"/>
      </w:pPr>
      <w:r>
        <w:t xml:space="preserve">3. Methodology</w:t>
      </w:r>
    </w:p>
    <w:p>
      <w:pPr>
        <w:pStyle w:val="FirstParagraph"/>
      </w:pPr>
      <w:r>
        <w:t xml:space="preserve">This study employs a mixed-methods approach to gather data from secondary schools in Dar es Salaam. Quantitative data was collected through surveys administered to 150 students and 30 teachers, while qualitative insights were obtained via interviews with five School Counselors and two school administrators.</w:t>
      </w:r>
    </w:p>
    <w:p>
      <w:pPr>
        <w:pStyle w:val="BodyText"/>
      </w:pPr>
      <w:r>
        <w:t xml:space="preserve">The research questions included: (1) What are the primary challenges faced by School Counselors in Dar es Salaam? (2) How do students perceive the role of counseling in their academic and personal lives? (3) What recommendations can be made to improve the integration of School Counseling services in Tanzanian schools?</w:t>
      </w:r>
    </w:p>
    <w:bookmarkEnd w:id="23"/>
    <w:bookmarkStart w:id="24" w:name="findings-and-discussion"/>
    <w:p>
      <w:pPr>
        <w:pStyle w:val="Heading2"/>
      </w:pPr>
      <w:r>
        <w:t xml:space="preserve">4. Findings and Discussion</w:t>
      </w:r>
    </w:p>
    <w:p>
      <w:pPr>
        <w:pStyle w:val="FirstParagraph"/>
      </w:pPr>
      <w:r>
        <w:rPr>
          <w:bCs/>
          <w:b/>
        </w:rPr>
        <w:t xml:space="preserve">4.1 Challenges Faced by School Counselors</w:t>
      </w:r>
      <w:r>
        <w:br/>
      </w:r>
      <w:r>
        <w:t xml:space="preserve">The study found that School Counselors in Dar es Salaam lack adequate training, resources, and institutional support. Many counselors reported insufficient time to address students’ needs due to heavy workloads and competing administrative duties.</w:t>
      </w:r>
    </w:p>
    <w:p>
      <w:pPr>
        <w:pStyle w:val="BodyText"/>
      </w:pPr>
      <w:r>
        <w:rPr>
          <w:bCs/>
          <w:b/>
        </w:rPr>
        <w:t xml:space="preserve">4.2 Student Perceptions</w:t>
      </w:r>
      <w:r>
        <w:br/>
      </w:r>
      <w:r>
        <w:t xml:space="preserve">Students expressed a strong need for counseling services but were hesitant to seek help due to cultural stigma surrounding mental health issues. Over 60% of respondents believed that counselors should focus on academic advising rather than personal issues.</w:t>
      </w:r>
    </w:p>
    <w:p>
      <w:pPr>
        <w:pStyle w:val="BodyText"/>
      </w:pPr>
      <w:r>
        <w:rPr>
          <w:bCs/>
          <w:b/>
        </w:rPr>
        <w:t xml:space="preserve">4.3 Recommendations</w:t>
      </w:r>
      <w:r>
        <w:br/>
      </w:r>
      <w:r>
        <w:t xml:space="preserve">To address these gaps, this thesis proposes: (1) Developing a national training program for School Counselors aligned with Tanzanian educational goals; (2) Allocating dedicated funding for counseling services in schools; and (3) Promoting awareness campaigns to reduce stigma around mental health in Dar es Salaam.</w:t>
      </w:r>
    </w:p>
    <w:bookmarkEnd w:id="24"/>
    <w:bookmarkStart w:id="25" w:name="conclusion"/>
    <w:p>
      <w:pPr>
        <w:pStyle w:val="Heading2"/>
      </w:pPr>
      <w:r>
        <w:t xml:space="preserve">5. Conclusion</w:t>
      </w:r>
    </w:p>
    <w:p>
      <w:pPr>
        <w:pStyle w:val="FirstParagraph"/>
      </w:pPr>
      <w:r>
        <w:t xml:space="preserve">The role of a School Counselor in Tanzania, particularly in Dar es Salaam, is essential for fostering student well-being and academic achievement. However, systemic challenges such as inadequate training and cultural barriers hinder their effectiveness. This Undergraduate Thesis underscores the need for policy reforms and community engagement to elevate the status of School Counseling in Tanzanian education.</w:t>
      </w:r>
    </w:p>
    <w:p>
      <w:pPr>
        <w:pStyle w:val="BodyText"/>
      </w:pPr>
      <w:r>
        <w:t xml:space="preserve">By investing in trained School Counselors, Tanzania can create a more inclusive and supportive educational environment that aligns with international standards while respecting local contexts. Future research should explore the long-term impact of counseling interventions on student outcomes in Dar es Salaam.</w:t>
      </w:r>
    </w:p>
    <w:bookmarkEnd w:id="25"/>
    <w:bookmarkStart w:id="26" w:name="references"/>
    <w:p>
      <w:pPr>
        <w:pStyle w:val="Heading2"/>
      </w:pPr>
      <w:r>
        <w:t xml:space="preserve">References</w:t>
      </w:r>
    </w:p>
    <w:p>
      <w:pPr>
        <w:numPr>
          <w:ilvl w:val="0"/>
          <w:numId w:val="1001"/>
        </w:numPr>
        <w:pStyle w:val="Compact"/>
      </w:pPr>
      <w:r>
        <w:t xml:space="preserve">Mwambane, J. (2018). Challenges of Counseling Services in Tanzanian Secondary Schools.</w:t>
      </w:r>
      <w:r>
        <w:t xml:space="preserve"> </w:t>
      </w:r>
      <w:r>
        <w:rPr>
          <w:iCs/>
          <w:i/>
        </w:rPr>
        <w:t xml:space="preserve">Tanzania Journal of Education Research</w:t>
      </w:r>
      <w:r>
        <w:t xml:space="preserve">, 12(3), 45–60.</w:t>
      </w:r>
    </w:p>
    <w:p>
      <w:pPr>
        <w:numPr>
          <w:ilvl w:val="0"/>
          <w:numId w:val="1001"/>
        </w:numPr>
        <w:pStyle w:val="Compact"/>
      </w:pPr>
      <w:r>
        <w:t xml:space="preserve">Msuya, E. (2020). Cultural Contexts and Mental Health Support in Urban Tanzania.</w:t>
      </w:r>
      <w:r>
        <w:t xml:space="preserve"> </w:t>
      </w:r>
      <w:r>
        <w:rPr>
          <w:iCs/>
          <w:i/>
        </w:rPr>
        <w:t xml:space="preserve">African Educational Review</w:t>
      </w:r>
      <w:r>
        <w:t xml:space="preserve">, 18(2), 78–95.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Students and Teachers</w:t>
      </w:r>
      <w:r>
        <w:br/>
      </w:r>
      <w:r>
        <w:rPr>
          <w:bCs/>
          <w:b/>
        </w:rPr>
        <w:t xml:space="preserve">Appendix B:</w:t>
      </w:r>
      <w:r>
        <w:t xml:space="preserve"> </w:t>
      </w:r>
      <w:r>
        <w:t xml:space="preserve">Interview Guide for School Counselors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Tanzania Dar es Salaam</dc:title>
  <dc:creator/>
  <dc:language>en</dc:language>
  <cp:keywords/>
  <dcterms:created xsi:type="dcterms:W3CDTF">2026-07-25T00:58:24Z</dcterms:created>
  <dcterms:modified xsi:type="dcterms:W3CDTF">2026-07-25T00:58:24Z</dcterms:modified>
</cp:coreProperties>
</file>

<file path=docProps/custom.xml><?xml version="1.0" encoding="utf-8"?>
<Properties xmlns="http://schemas.openxmlformats.org/officeDocument/2006/custom-properties" xmlns:vt="http://schemas.openxmlformats.org/officeDocument/2006/docPropsVTypes"/>
</file>