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2" w:name="X3d3ea824782c987d64332c92ca3f2315d6751de"/>
    <w:p>
      <w:pPr>
        <w:pStyle w:val="Heading1"/>
      </w:pPr>
      <w:r>
        <w:t xml:space="preserve">Undergraduate Thesis: The Role of School Counselors in Uganda, Kampala</w:t>
      </w:r>
    </w:p>
    <w:bookmarkStart w:id="20" w:name="abstract"/>
    <w:p>
      <w:pPr>
        <w:pStyle w:val="Heading2"/>
      </w:pPr>
      <w:r>
        <w:t xml:space="preserve">Abstract</w:t>
      </w:r>
    </w:p>
    <w:p>
      <w:pPr>
        <w:pStyle w:val="FirstParagraph"/>
      </w:pPr>
      <w:r>
        <w:t xml:space="preserve">This undergraduate thesis explores the critical role of school counselors in addressing the academic, social, and emotional needs of students in Uganda’s capital city, Kampala. Given the rapid urbanization and educational challenges faced by students in Kampala, this study highlights how school counselors can support holistic student development. The research emphasizes the importance of integrating professional counseling services into Ugandan schools to improve mental health outcomes and academic performance. Through a review of global counseling practices and local data from Kampala, this thesis argues for the urgent need to train and deploy school counselors in Uganda’s education system.</w:t>
      </w:r>
    </w:p>
    <w:bookmarkEnd w:id="20"/>
    <w:bookmarkStart w:id="21" w:name="introduction"/>
    <w:p>
      <w:pPr>
        <w:pStyle w:val="Heading2"/>
      </w:pPr>
      <w:r>
        <w:t xml:space="preserve">Introduction</w:t>
      </w:r>
    </w:p>
    <w:p>
      <w:pPr>
        <w:pStyle w:val="FirstParagraph"/>
      </w:pPr>
      <w:r>
        <w:t xml:space="preserve">In recent years, the role of school counselors has gained international recognition as a vital component of student support systems. In Uganda’s capital city, Kampala, where urbanization and socio-economic disparities have created unique challenges for students, the absence of structured counseling services remains a significant gap in education. This undergraduate thesis examines how school counselors can address these gaps by providing guidance on career choices, managing stress from academic pressures, and addressing psychosocial issues such as bullying or family-related trauma. The study also underscores the cultural relevance of counseling frameworks tailored to Uganda’s context, ensuring they align with local values and community expectations.</w:t>
      </w:r>
    </w:p>
    <w:bookmarkEnd w:id="21"/>
    <w:bookmarkStart w:id="25" w:name="literature-review"/>
    <w:p>
      <w:pPr>
        <w:pStyle w:val="Heading2"/>
      </w:pPr>
      <w:r>
        <w:t xml:space="preserve">Literature Review</w:t>
      </w:r>
    </w:p>
    <w:bookmarkStart w:id="22" w:name="global-perspectives-on-school-counseling"/>
    <w:p>
      <w:pPr>
        <w:pStyle w:val="Heading3"/>
      </w:pPr>
      <w:r>
        <w:t xml:space="preserve">Global Perspectives on School Counseling</w:t>
      </w:r>
    </w:p>
    <w:p>
      <w:pPr>
        <w:pStyle w:val="FirstParagraph"/>
      </w:pPr>
      <w:r>
        <w:t xml:space="preserve">Globally, school counselors are recognized for their role in fostering student well-being and academic success. Research by the American School Counselor Association (ASCA) highlights that effective counseling services reduce dropout rates and improve college readiness. However, these models often prioritize Western contexts, which may not directly apply to regions like Uganda where cultural norms and educational infrastructure differ.</w:t>
      </w:r>
    </w:p>
    <w:bookmarkEnd w:id="22"/>
    <w:bookmarkStart w:id="23" w:name="context-of-uganda-kampala"/>
    <w:p>
      <w:pPr>
        <w:pStyle w:val="Heading3"/>
      </w:pPr>
      <w:r>
        <w:t xml:space="preserve">Context of Uganda Kampala</w:t>
      </w:r>
    </w:p>
    <w:p>
      <w:pPr>
        <w:pStyle w:val="FirstParagraph"/>
      </w:pPr>
      <w:r>
        <w:t xml:space="preserve">In Kampala, the capital of Uganda, students face challenges such as overcrowded classrooms, limited access to mental health resources, and societal pressures related to gender roles. A 2021 study by the Ugandan Ministry of Education found that over 60% of secondary school students reported feeling anxious or stressed due to academic demands. Despite this, formal counseling services remain underdeveloped in public schools, with only a few private institutions offering such support.</w:t>
      </w:r>
    </w:p>
    <w:bookmarkEnd w:id="23"/>
    <w:bookmarkStart w:id="24" w:name="role-of-school-counselors-in-kampala"/>
    <w:p>
      <w:pPr>
        <w:pStyle w:val="Heading3"/>
      </w:pPr>
      <w:r>
        <w:t xml:space="preserve">Role of School Counselors in Kampala</w:t>
      </w:r>
    </w:p>
    <w:p>
      <w:pPr>
        <w:pStyle w:val="FirstParagraph"/>
      </w:pPr>
      <w:r>
        <w:t xml:space="preserve">Introducing school counselors into Kampala’s education system could address these challenges by providing individual and group counseling sessions. For instance, counselors can help students navigate career pathways aligned with local job markets, mediate conflicts among peers, and collaborate with teachers to identify at-risk students. Additionally, they can work with parents to promote healthy communication within households.</w:t>
      </w:r>
    </w:p>
    <w:bookmarkEnd w:id="24"/>
    <w:bookmarkEnd w:id="25"/>
    <w:bookmarkStart w:id="26" w:name="methodology"/>
    <w:p>
      <w:pPr>
        <w:pStyle w:val="Heading2"/>
      </w:pPr>
      <w:r>
        <w:t xml:space="preserve">Methodology</w:t>
      </w:r>
    </w:p>
    <w:p>
      <w:pPr>
        <w:pStyle w:val="FirstParagraph"/>
      </w:pPr>
      <w:r>
        <w:t xml:space="preserve">This undergraduate thesis employs a qualitative research approach to analyze the needs of school counselors in Kampala. Data was collected through semi-structured interviews with 15 stakeholders, including teachers, school administrators, and students from three secondary schools in Kampala. Surveys were distributed to 200 students to assess their perception of counseling services. Additionally, a review of existing literature on Ugandan education policy and global counseling frameworks informed the analysis.</w:t>
      </w:r>
    </w:p>
    <w:bookmarkEnd w:id="26"/>
    <w:bookmarkStart w:id="28" w:name="findingsanalysis"/>
    <w:p>
      <w:pPr>
        <w:pStyle w:val="Heading2"/>
      </w:pPr>
      <w:r>
        <w:t xml:space="preserve">Findings/Analysis</w:t>
      </w:r>
    </w:p>
    <w:p>
      <w:pPr>
        <w:pStyle w:val="FirstParagraph"/>
      </w:pPr>
      <w:r>
        <w:t xml:space="preserve">The findings reveal a strong demand for school counselors among students in Kampala. Over 75% of interviewed students expressed interest in receiving guidance on career planning, while 68% reported feeling overwhelmed by academic pressures without support. Teachers and administrators emphasized the need for culturally sensitive counseling programs that address local issues such as early marriage and access to secondary education for girls.</w:t>
      </w:r>
    </w:p>
    <w:bookmarkStart w:id="27" w:name="key-challenges"/>
    <w:p>
      <w:pPr>
        <w:pStyle w:val="Heading3"/>
      </w:pPr>
      <w:r>
        <w:t xml:space="preserve">Key Challenges</w:t>
      </w:r>
    </w:p>
    <w:p>
      <w:pPr>
        <w:numPr>
          <w:ilvl w:val="0"/>
          <w:numId w:val="1001"/>
        </w:numPr>
        <w:pStyle w:val="Compact"/>
      </w:pPr>
      <w:r>
        <w:t xml:space="preserve">Limited funding for school counseling services in public institutions.</w:t>
      </w:r>
    </w:p>
    <w:p>
      <w:pPr>
        <w:numPr>
          <w:ilvl w:val="0"/>
          <w:numId w:val="1001"/>
        </w:numPr>
        <w:pStyle w:val="Compact"/>
      </w:pPr>
      <w:r>
        <w:t xml:space="preserve">A lack of trained counselors due to insufficient training programs in Uganda.</w:t>
      </w:r>
    </w:p>
    <w:p>
      <w:pPr>
        <w:numPr>
          <w:ilvl w:val="0"/>
          <w:numId w:val="1001"/>
        </w:numPr>
        <w:pStyle w:val="Compact"/>
      </w:pPr>
      <w:r>
        <w:t xml:space="preserve">Cultural resistance to discussing mental health openly in some communities.</w:t>
      </w:r>
    </w:p>
    <w:bookmarkEnd w:id="27"/>
    <w:bookmarkEnd w:id="28"/>
    <w:bookmarkStart w:id="29" w:name="discussion-and-recommendations"/>
    <w:p>
      <w:pPr>
        <w:pStyle w:val="Heading2"/>
      </w:pPr>
      <w:r>
        <w:t xml:space="preserve">Discussion and Recommendations</w:t>
      </w:r>
    </w:p>
    <w:p>
      <w:pPr>
        <w:pStyle w:val="FirstParagraph"/>
      </w:pPr>
      <w:r>
        <w:t xml:space="preserve">The analysis underscores the urgency of integrating school counseling into Uganda’s education system, particularly in Kampala. To achieve this, the following recommendations are proposed:</w:t>
      </w:r>
    </w:p>
    <w:p>
      <w:pPr>
        <w:numPr>
          <w:ilvl w:val="0"/>
          <w:numId w:val="1002"/>
        </w:numPr>
        <w:pStyle w:val="Compact"/>
      </w:pPr>
      <w:r>
        <w:rPr>
          <w:bCs/>
          <w:b/>
        </w:rPr>
        <w:t xml:space="preserve">Policy Advocacy:</w:t>
      </w:r>
      <w:r>
        <w:t xml:space="preserve"> </w:t>
      </w:r>
      <w:r>
        <w:t xml:space="preserve">The Ugandan government should prioritize funding for school counseling by including it in national education budgets.</w:t>
      </w:r>
    </w:p>
    <w:p>
      <w:pPr>
        <w:numPr>
          <w:ilvl w:val="0"/>
          <w:numId w:val="1002"/>
        </w:numPr>
        <w:pStyle w:val="Compact"/>
      </w:pPr>
      <w:r>
        <w:rPr>
          <w:bCs/>
          <w:b/>
        </w:rPr>
        <w:t xml:space="preserve">Training Programs:</w:t>
      </w:r>
      <w:r>
        <w:t xml:space="preserve"> </w:t>
      </w:r>
      <w:r>
        <w:t xml:space="preserve">Establish partnerships with universities to train professionals in culturally responsive counseling techniques specific to Uganda.</w:t>
      </w:r>
    </w:p>
    <w:p>
      <w:pPr>
        <w:numPr>
          <w:ilvl w:val="0"/>
          <w:numId w:val="1002"/>
        </w:numPr>
        <w:pStyle w:val="Compact"/>
      </w:pPr>
      <w:r>
        <w:rPr>
          <w:bCs/>
          <w:b/>
        </w:rPr>
        <w:t xml:space="preserve">Pilot Projects:</w:t>
      </w:r>
      <w:r>
        <w:t xml:space="preserve"> </w:t>
      </w:r>
      <w:r>
        <w:t xml:space="preserve">Launch pilot programs in Kampala schools to test the effectiveness of school counselors before scaling nationally.</w:t>
      </w:r>
    </w:p>
    <w:bookmarkEnd w:id="29"/>
    <w:bookmarkStart w:id="30" w:name="conclusion"/>
    <w:p>
      <w:pPr>
        <w:pStyle w:val="Heading2"/>
      </w:pPr>
      <w:r>
        <w:t xml:space="preserve">Conclusion</w:t>
      </w:r>
    </w:p>
    <w:p>
      <w:pPr>
        <w:pStyle w:val="FirstParagraph"/>
      </w:pPr>
      <w:r>
        <w:t xml:space="preserve">In conclusion, this undergraduate thesis highlights the transformative potential of school counselors in addressing the multifaceted challenges faced by students in Uganda’s capital city, Kampala. By integrating professional counseling services into schools, Uganda can foster a more supportive educational environment that prioritizes both academic achievement and student well-being. The study calls for immediate action from policymakers, educators, and stakeholders to ensure that all students in Kampala have access to the guidance and resources they need to thrive.</w:t>
      </w:r>
    </w:p>
    <w:bookmarkEnd w:id="30"/>
    <w:bookmarkStart w:id="31" w:name="references"/>
    <w:p>
      <w:pPr>
        <w:pStyle w:val="Heading2"/>
      </w:pPr>
      <w:r>
        <w:t xml:space="preserve">References</w:t>
      </w:r>
    </w:p>
    <w:p>
      <w:pPr>
        <w:pStyle w:val="FirstParagraph"/>
      </w:pPr>
      <w:r>
        <w:t xml:space="preserve">(Include references to Ugandan Ministry of Education reports, ASCA literature, and other relevant sources here.)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Uganda Kampala</dc:title>
  <dc:creator/>
  <dc:language>en</dc:language>
  <cp:keywords/>
  <dcterms:created xsi:type="dcterms:W3CDTF">2026-07-23T04:23:30Z</dcterms:created>
  <dcterms:modified xsi:type="dcterms:W3CDTF">2026-07-23T04:23:30Z</dcterms:modified>
</cp:coreProperties>
</file>

<file path=docProps/custom.xml><?xml version="1.0" encoding="utf-8"?>
<Properties xmlns="http://schemas.openxmlformats.org/officeDocument/2006/custom-properties" xmlns:vt="http://schemas.openxmlformats.org/officeDocument/2006/docPropsVTypes"/>
</file>