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United</w:t>
      </w:r>
      <w:r>
        <w:t xml:space="preserve"> </w:t>
      </w:r>
      <w:r>
        <w:t xml:space="preserve">States</w:t>
      </w:r>
      <w:r>
        <w:t xml:space="preserve"> </w:t>
      </w:r>
      <w:r>
        <w:t xml:space="preserve">Houston</w:t>
      </w:r>
    </w:p>
    <w:p>
      <w:pPr>
        <w:pStyle w:val="FirstParagraph"/>
      </w:pPr>
      <w:r>
        <w:t xml:space="preserve">```html</w:t>
      </w:r>
    </w:p>
    <w:bookmarkStart w:id="28" w:name="X0a253c97142c645ab54ec52864e278ef70d7bcf"/>
    <w:p>
      <w:pPr>
        <w:pStyle w:val="Heading1"/>
      </w:pPr>
      <w:r>
        <w:t xml:space="preserve">Undergraduate Thesis: The Role and Impact of School Counselors in United States Houston</w:t>
      </w:r>
    </w:p>
    <w:p>
      <w:pPr>
        <w:pStyle w:val="FirstParagraph"/>
      </w:pPr>
      <w:r>
        <w:t xml:space="preserve">This undergraduate thesis explores the critical role of school counselors within the educational system of the United States, with a specific focus on their impact in the city of Houston, Texas. As urban centers like Houston face unique educational challenges, including diverse student populations, socioeconomic disparities, and academic pressures, school counselors play a pivotal role in fostering student success. This document examines the responsibilities of school counselors in Houston's public schools and evaluates their contributions to academic achievement, social-emotional development, and college readiness.</w:t>
      </w:r>
    </w:p>
    <w:bookmarkStart w:id="20" w:name="introduction"/>
    <w:p>
      <w:pPr>
        <w:pStyle w:val="Heading2"/>
      </w:pPr>
      <w:r>
        <w:t xml:space="preserve">Introduction</w:t>
      </w:r>
    </w:p>
    <w:p>
      <w:pPr>
        <w:pStyle w:val="FirstParagraph"/>
      </w:pPr>
      <w:r>
        <w:t xml:space="preserve">In the United States, school counselors are integral to the holistic development of students. However, their role is particularly significant in cities like Houston, where a large student population and complex societal needs demand tailored support. According to the American School Counselor Association (ASCA), a 1:250 student-to-counselor ratio is recommended for effective services; however, many schools in Houston exceed this benchmark. This thesis investigates how school counselors in Houston navigate these challenges while promoting equity, addressing mental health concerns, and preparing students for post-secondary opportunities.</w:t>
      </w:r>
    </w:p>
    <w:bookmarkEnd w:id="20"/>
    <w:bookmarkStart w:id="21" w:name="literature-review"/>
    <w:p>
      <w:pPr>
        <w:pStyle w:val="Heading2"/>
      </w:pPr>
      <w:r>
        <w:t xml:space="preserve">Literature Review</w:t>
      </w:r>
    </w:p>
    <w:p>
      <w:pPr>
        <w:pStyle w:val="FirstParagraph"/>
      </w:pPr>
      <w:r>
        <w:t xml:space="preserve">Research underscores the importance of school counselors in academic and personal growth. A 2019 study by the National Association for College Admission Counseling found that schools with dedicated counseling programs reported higher college enrollment rates among low-income students. In Houston, where over 60% of public school students qualify for free or reduced-price lunch (U.S. Department of Education, 2023), such services are vital. Additionally, Houston's demographic diversity—home to nearly 13 million residents from over 150 countries—requires counselors to address cultural and linguistic barriers that may hinder student success.</w:t>
      </w:r>
    </w:p>
    <w:bookmarkEnd w:id="21"/>
    <w:bookmarkStart w:id="22" w:name="methodology"/>
    <w:p>
      <w:pPr>
        <w:pStyle w:val="Heading2"/>
      </w:pPr>
      <w:r>
        <w:t xml:space="preserve">Methodology</w:t>
      </w:r>
    </w:p>
    <w:p>
      <w:pPr>
        <w:pStyle w:val="FirstParagraph"/>
      </w:pPr>
      <w:r>
        <w:t xml:space="preserve">This thesis employs a qualitative case study approach, analyzing data from three Houston public high schools. Interviews with five licensed school counselors, along with surveys administered to 150 students, provide insights into the challenges and achievements of counseling programs. Data collection occurred between January and March 2024, with ethical approval granted by the university's review board.</w:t>
      </w:r>
    </w:p>
    <w:bookmarkEnd w:id="22"/>
    <w:bookmarkStart w:id="23" w:name="X764c70bebfdc55ab90ff8db418620b76a22956a"/>
    <w:p>
      <w:pPr>
        <w:pStyle w:val="Heading2"/>
      </w:pPr>
      <w:r>
        <w:t xml:space="preserve">Key Responsibilities of School Counselors in Houston</w:t>
      </w:r>
    </w:p>
    <w:p>
      <w:pPr>
        <w:pStyle w:val="FirstParagraph"/>
      </w:pPr>
      <w:r>
        <w:t xml:space="preserve">1. **Academic Guidance:** School counselors in Houston assist students with course selection, GPA monitoring, and standardized test preparation. For example, at Westside High School, counselors have implemented a "College Credit Now" initiative to help students earn dual enrollment credits while still in high school.</w:t>
      </w:r>
    </w:p>
    <w:p>
      <w:pPr>
        <w:pStyle w:val="BodyText"/>
      </w:pPr>
      <w:r>
        <w:t xml:space="preserve">2. **Social-Emotional Support:** Given Houston's high crime rates and economic instability, counselors often serve as mental health advocates. They provide crisis intervention, trauma-informed support, and referrals to community resources such as the Houston Psychological Association’s counseling services.</w:t>
      </w:r>
    </w:p>
    <w:p>
      <w:pPr>
        <w:pStyle w:val="BodyText"/>
      </w:pPr>
      <w:r>
        <w:t xml:space="preserve">3. **Career and College Readiness:** Counselors in Houston partner with local colleges and employers to organize career fairs, internships, and financial aid workshops. For instance, the Rice University STEM program collaborates with counselors to offer summer research opportunities for underrepresented students.</w:t>
      </w:r>
    </w:p>
    <w:bookmarkEnd w:id="23"/>
    <w:bookmarkStart w:id="24" w:name="challenges-faced-by-school-counselors"/>
    <w:p>
      <w:pPr>
        <w:pStyle w:val="Heading2"/>
      </w:pPr>
      <w:r>
        <w:t xml:space="preserve">Challenges Faced by School Counselors</w:t>
      </w:r>
    </w:p>
    <w:p>
      <w:pPr>
        <w:pStyle w:val="FirstParagraph"/>
      </w:pPr>
      <w:r>
        <w:t xml:space="preserve">1. **Resource Limitations:** Despite their critical role, Houston's school counselors often face insufficient funding and large caseloads. A 2023 survey by the Texas School Counselor Association revealed that 78% of Houston counselors reported spending less than 40% of their time on direct student services due to administrative tasks.</w:t>
      </w:r>
    </w:p>
    <w:p>
      <w:pPr>
        <w:pStyle w:val="BodyText"/>
      </w:pPr>
      <w:r>
        <w:t xml:space="preserve">2. **Cultural Competence:** Navigating Houston's multicultural environment requires counselors to be culturally responsive. For example, bilingual counselors are essential for supporting the city’s significant Hispanic and Vietnamese communities, which comprise 46% and 8% of the population, respectively (U.S. Census Bureau, 2022).</w:t>
      </w:r>
    </w:p>
    <w:p>
      <w:pPr>
        <w:pStyle w:val="BodyText"/>
      </w:pPr>
      <w:r>
        <w:t xml:space="preserve">3. **Mental Health Crises:** The rise in adolescent mental health issues—such as anxiety and depression—has strained counseling resources. Houston’s school districts have seen a 30% increase in students requiring mental health referrals over the past five years.</w:t>
      </w:r>
    </w:p>
    <w:bookmarkEnd w:id="24"/>
    <w:bookmarkStart w:id="25" w:name="case-studies-from-houston-public-schools"/>
    <w:p>
      <w:pPr>
        <w:pStyle w:val="Heading2"/>
      </w:pPr>
      <w:r>
        <w:t xml:space="preserve">Case Studies from Houston Public Schools</w:t>
      </w:r>
    </w:p>
    <w:p>
      <w:pPr>
        <w:pStyle w:val="FirstParagraph"/>
      </w:pPr>
      <w:r>
        <w:rPr>
          <w:bCs/>
          <w:b/>
        </w:rPr>
        <w:t xml:space="preserve">Case Study 1: North Shore High School</w:t>
      </w:r>
      <w:r>
        <w:br/>
      </w:r>
      <w:r>
        <w:t xml:space="preserve">At North Shore, counselors introduced a peer mentoring program to address bullying and improve social cohesion. This initiative reduced reported incidents of harassment by 40% within one academic year.</w:t>
      </w:r>
    </w:p>
    <w:p>
      <w:pPr>
        <w:pStyle w:val="BodyText"/>
      </w:pPr>
      <w:r>
        <w:rPr>
          <w:bCs/>
          <w:b/>
        </w:rPr>
        <w:t xml:space="preserve">Case Study 2: Southeast Middle School</w:t>
      </w:r>
      <w:r>
        <w:br/>
      </w:r>
      <w:r>
        <w:t xml:space="preserve">To combat rising dropout rates, counselors at Southeast Middle School launched a "Pathways to Success" initiative, providing personalized college planning and tutoring services. Graduation rates in the school’s feeder high schools increased by 15% over two years.</w:t>
      </w:r>
    </w:p>
    <w:bookmarkEnd w:id="25"/>
    <w:bookmarkStart w:id="26" w:name="X2338accd9d4acd95dbaa149dc8ccb05349610d8"/>
    <w:p>
      <w:pPr>
        <w:pStyle w:val="Heading2"/>
      </w:pPr>
      <w:r>
        <w:t xml:space="preserve">Recommendations for Enhancing Counseling Services</w:t>
      </w:r>
    </w:p>
    <w:p>
      <w:pPr>
        <w:pStyle w:val="FirstParagraph"/>
      </w:pPr>
      <w:r>
        <w:t xml:space="preserve">1. **Increase Funding:** Advocating for state and local funding to reduce student-to-counselor ratios is essential. Houston could adopt a model similar to California’s "Counselor Ratio Pilot Program," which allocates additional funds based on school demographics.</w:t>
      </w:r>
    </w:p>
    <w:p>
      <w:pPr>
        <w:pStyle w:val="BodyText"/>
      </w:pPr>
      <w:r>
        <w:t xml:space="preserve">2. **Professional Development:** Training counselors in trauma-informed practices and cultural competency can improve service quality. Partnerships with institutions like the University of Houston’s School of Education could provide ongoing professional development opportunities.</w:t>
      </w:r>
    </w:p>
    <w:p>
      <w:pPr>
        <w:pStyle w:val="BodyText"/>
      </w:pPr>
      <w:r>
        <w:t xml:space="preserve">3. **Community Collaboration:** Strengthening ties between schools, nonprofits, and healthcare providers can expand mental health resources. For example, partnerships with organizations like The Menninger Clinic in Houston could offer free telehealth services for students.</w:t>
      </w:r>
    </w:p>
    <w:bookmarkEnd w:id="26"/>
    <w:bookmarkStart w:id="27" w:name="conclusion"/>
    <w:p>
      <w:pPr>
        <w:pStyle w:val="Heading2"/>
      </w:pPr>
      <w:r>
        <w:t xml:space="preserve">Conclusion</w:t>
      </w:r>
    </w:p>
    <w:p>
      <w:pPr>
        <w:pStyle w:val="FirstParagraph"/>
      </w:pPr>
      <w:r>
        <w:t xml:space="preserve">In conclusion, school counselors in the United States—particularly in a dynamic city like Houston—are indispensable to student well-being and academic success. Their ability to address both individual needs and systemic challenges defines the effectiveness of educational systems. As Houston continues to grow, investing in school counseling programs will be crucial for ensuring equity and fostering a generation of resilient, college-ready graduates.</w:t>
      </w:r>
    </w:p>
    <w:p>
      <w:pPr>
        <w:pStyle w:val="BodyText"/>
      </w:pPr>
      <w:r>
        <w:rPr>
          <w:bCs/>
          <w:b/>
        </w:rPr>
        <w:t xml:space="preserve">Keywords:</w:t>
      </w:r>
      <w:r>
        <w:t xml:space="preserve"> </w:t>
      </w:r>
      <w:r>
        <w:t xml:space="preserve">Undergraduate Thesis, School Counselor, United States Houston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Counselors in United States Houston</dc:title>
  <dc:creator/>
  <dc:language>en</dc:language>
  <cp:keywords/>
  <dcterms:created xsi:type="dcterms:W3CDTF">2026-07-23T20:18:39Z</dcterms:created>
  <dcterms:modified xsi:type="dcterms:W3CDTF">2026-07-23T20:18:39Z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