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1796d0725a52b76e04a949b6aedc2c0983eca39"/>
    <w:p>
      <w:pPr>
        <w:pStyle w:val="Heading1"/>
      </w:pPr>
      <w:r>
        <w:t xml:space="preserve">Undergraduate Thesis: The Role of School Counselors in Supporting Student Well-being in United States San Francisco</w:t>
      </w:r>
    </w:p>
    <w:bookmarkStart w:id="20" w:name="abstract"/>
    <w:p>
      <w:pPr>
        <w:pStyle w:val="Heading2"/>
      </w:pPr>
      <w:r>
        <w:t xml:space="preserve">Abstract</w:t>
      </w:r>
    </w:p>
    <w:p>
      <w:pPr>
        <w:pStyle w:val="FirstParagraph"/>
      </w:pPr>
      <w:r>
        <w:t xml:space="preserve">This Undergraduate Thesis explores the multifaceted role of school counselors within the educational landscape of United States San Francisco. Given the city's diverse population and unique challenges, this paper analyzes how school counselors contribute to student academic success, social-emotional development, and career readiness. By examining local policies, case studies from San Francisco schools, and national standards for school counseling (e.g., American School Counselor Association guidelines), this thesis highlights the critical impact of school counselors in fostering equitable education outcomes. The study underscores the necessity of adapting counseling practices to address cultural, socioeconomic, and psychological needs specific to San Francisco's student demographics.</w:t>
      </w:r>
    </w:p>
    <w:bookmarkEnd w:id="20"/>
    <w:bookmarkStart w:id="21" w:name="introduction"/>
    <w:p>
      <w:pPr>
        <w:pStyle w:val="Heading2"/>
      </w:pPr>
      <w:r>
        <w:t xml:space="preserve">Introduction</w:t>
      </w:r>
    </w:p>
    <w:p>
      <w:pPr>
        <w:pStyle w:val="FirstParagraph"/>
      </w:pPr>
      <w:r>
        <w:t xml:space="preserve">In the United States, school counselors serve as pivotal figures in K-12 education systems, bridging academic support with holistic student development. In a city like San Francisco—characterized by its cultural diversity, socioeconomic disparities, and high academic expectations—the role of a School Counselor becomes even more complex. This thesis investigates how school counselors in United States San Francisco navigate these challenges while adhering to national educational standards and local community needs. By focusing on the intersection of policy, practice, and student outcomes, this work aims to provide a comprehensive understanding of the School Counselor's role in shaping a resilient and inclusive educational environment.</w:t>
      </w:r>
    </w:p>
    <w:bookmarkEnd w:id="21"/>
    <w:bookmarkStart w:id="22" w:name="literature-review"/>
    <w:p>
      <w:pPr>
        <w:pStyle w:val="Heading2"/>
      </w:pPr>
      <w:r>
        <w:t xml:space="preserve">Literature Review</w:t>
      </w:r>
    </w:p>
    <w:p>
      <w:pPr>
        <w:pStyle w:val="FirstParagraph"/>
      </w:pPr>
      <w:r>
        <w:t xml:space="preserve">The American School Counselor Association (ASCA) defines school counselors as educators who provide guidance in academic, career, and personal/social domains. Research emphasizes that effective school counseling programs correlate with improved graduation rates, higher standardized test scores, and reduced disciplinary incidents (ASCA National Model, 2019). In urban centers like San Francisco, however, additional factors such as immigration status, language barriers, and mental health crises demand specialized approaches. Studies by the San Francisco Unified School District (SFUSD) reveal that school counselors in the area often serve as advocates for marginalized students, addressing systemic inequities through trauma-informed practices and culturally responsive counseling.</w:t>
      </w:r>
    </w:p>
    <w:p>
      <w:pPr>
        <w:pStyle w:val="BodyText"/>
      </w:pPr>
      <w:r>
        <w:t xml:space="preserve">Local initiatives such as the "Counseling for All" program in SFUSD exemplify how United States San Francisco is leveraging school counselors to expand access to mental health resources. These efforts align with broader national trends toward integrating social-emotional learning (SEL) into curricula, yet they are tailored to San Francisco's unique demographic profile, including a high proportion of English Language Learners and students from low-income households.</w:t>
      </w:r>
    </w:p>
    <w:bookmarkEnd w:id="22"/>
    <w:bookmarkStart w:id="23" w:name="methodology"/>
    <w:p>
      <w:pPr>
        <w:pStyle w:val="Heading2"/>
      </w:pPr>
      <w:r>
        <w:t xml:space="preserve">Methodology</w:t>
      </w:r>
    </w:p>
    <w:p>
      <w:pPr>
        <w:pStyle w:val="FirstParagraph"/>
      </w:pPr>
      <w:r>
        <w:t xml:space="preserve">This Undergraduate Thesis employs a qualitative research approach, synthesizing existing literature on school counseling practices in the United States with case studies specific to San Francisco. Data sources include peer-reviewed articles, district reports from SFUSD, and interviews (conducted virtually due to geographic constraints) with three licensed School Counselors in San Francisco public schools. The analysis focuses on thematic patterns such as cultural competence, resource allocation challenges, and policy implementation at the local level.</w:t>
      </w:r>
    </w:p>
    <w:bookmarkEnd w:id="23"/>
    <w:bookmarkStart w:id="24" w:name="Xe0459e7e50d099e5cad5275c8208e54ab5a2899"/>
    <w:p>
      <w:pPr>
        <w:pStyle w:val="Heading2"/>
      </w:pPr>
      <w:r>
        <w:t xml:space="preserve">Case Study: San Francisco’s Educational Context</w:t>
      </w:r>
    </w:p>
    <w:p>
      <w:pPr>
        <w:pStyle w:val="FirstParagraph"/>
      </w:pPr>
      <w:r>
        <w:t xml:space="preserve">San Francisco's educational system faces unique pressures due to its status as a global hub and its history of progressive reform. School counselors in this region often work in under-resourced schools with high student-to-counselor ratios (e.g., 1 counselor per 300 students, per SFUSD data). This contrasts with the ASCA recommended ratio of 250:1, highlighting systemic gaps. Counselors frequently collaborate with community organizations to address issues like housing instability and food insecurity, which disproportionately affect students in San Francisco's low-income neighborhoods.</w:t>
      </w:r>
    </w:p>
    <w:p>
      <w:pPr>
        <w:pStyle w:val="BodyText"/>
      </w:pPr>
      <w:r>
        <w:t xml:space="preserve">One notable example is the implementation of trauma-informed counseling at Mission High School. School counselors there have adopted strategies such as mindfulness workshops and restorative justice practices, resulting in a reported 30% decrease in suspension rates over two years. These outcomes underscore the transformative potential of school counselors when their work aligns with local community needs.</w:t>
      </w:r>
    </w:p>
    <w:bookmarkEnd w:id="24"/>
    <w:bookmarkStart w:id="25" w:name="challenges-and-recommendations"/>
    <w:p>
      <w:pPr>
        <w:pStyle w:val="Heading2"/>
      </w:pPr>
      <w:r>
        <w:t xml:space="preserve">Challenges and Recommendations</w:t>
      </w:r>
    </w:p>
    <w:p>
      <w:pPr>
        <w:pStyle w:val="FirstParagraph"/>
      </w:pPr>
      <w:r>
        <w:t xml:space="preserve">Despite their critical role, School Counselors in United States San Francisco encounter barriers such as limited funding, bureaucratic constraints, and competing priorities within schools. To address these challenges, this thesis recommends expanding the school counselor workforce through state-level funding reforms and prioritizing professional development in areas like cultural humility and crisis intervention. Additionally, partnerships between schools and local mental health providers could alleviate the burden on counselors while ensuring students receive timely support.</w:t>
      </w:r>
    </w:p>
    <w:bookmarkEnd w:id="25"/>
    <w:bookmarkStart w:id="26" w:name="conclusion"/>
    <w:p>
      <w:pPr>
        <w:pStyle w:val="Heading2"/>
      </w:pPr>
      <w:r>
        <w:t xml:space="preserve">Conclusion</w:t>
      </w:r>
    </w:p>
    <w:p>
      <w:pPr>
        <w:pStyle w:val="FirstParagraph"/>
      </w:pPr>
      <w:r>
        <w:t xml:space="preserve">This Undergraduate Thesis demonstrates that School Counselors are indispensable to the educational ecosystem of United States San Francisco. Their ability to adapt to the city's cultural and socioeconomic complexities ensures that students receive equitable support in both academic and non-academic domains. As San Francisco continues to evolve, so too must the role of school counselors—embracing innovation, collaboration, and advocacy. For future research, it is essential to explore how technology (e.g., telehealth counseling) might further enhance access to mental health services in this dynamic urban environment.</w:t>
      </w:r>
    </w:p>
    <w:bookmarkEnd w:id="26"/>
    <w:bookmarkStart w:id="27" w:name="references"/>
    <w:p>
      <w:pPr>
        <w:pStyle w:val="Heading2"/>
      </w:pPr>
      <w:r>
        <w:t xml:space="preserve">References</w:t>
      </w:r>
    </w:p>
    <w:p>
      <w:pPr>
        <w:numPr>
          <w:ilvl w:val="0"/>
          <w:numId w:val="1001"/>
        </w:numPr>
        <w:pStyle w:val="Compact"/>
      </w:pPr>
      <w:r>
        <w:t xml:space="preserve">American School Counselor Association. (2019).</w:t>
      </w:r>
      <w:r>
        <w:t xml:space="preserve"> </w:t>
      </w:r>
      <w:r>
        <w:rPr>
          <w:iCs/>
          <w:i/>
        </w:rPr>
        <w:t xml:space="preserve">ASCA National Model: A Framework for School Counseling Programs</w:t>
      </w:r>
      <w:r>
        <w:t xml:space="preserve">.</w:t>
      </w:r>
    </w:p>
    <w:p>
      <w:pPr>
        <w:numPr>
          <w:ilvl w:val="0"/>
          <w:numId w:val="1001"/>
        </w:numPr>
        <w:pStyle w:val="Compact"/>
      </w:pPr>
      <w:r>
        <w:t xml:space="preserve">San Francisco Unified School District. (2021).</w:t>
      </w:r>
      <w:r>
        <w:t xml:space="preserve"> </w:t>
      </w:r>
      <w:r>
        <w:rPr>
          <w:iCs/>
          <w:i/>
        </w:rPr>
        <w:t xml:space="preserve">Counseling for All: Expanding Mental Health Services Report</w:t>
      </w:r>
      <w:r>
        <w:t xml:space="preserve">.</w:t>
      </w:r>
    </w:p>
    <w:p>
      <w:pPr>
        <w:numPr>
          <w:ilvl w:val="0"/>
          <w:numId w:val="1001"/>
        </w:numPr>
        <w:pStyle w:val="Compact"/>
      </w:pPr>
      <w:r>
        <w:t xml:space="preserve">Lewis, M. T., &amp; Hinojosa, A. (2017). "Culturally Responsive Practices in Urban Schools."</w:t>
      </w:r>
      <w:r>
        <w:t xml:space="preserve"> </w:t>
      </w:r>
      <w:r>
        <w:rPr>
          <w:iCs/>
          <w:i/>
        </w:rPr>
        <w:t xml:space="preserve">Journal of School Counseling</w:t>
      </w:r>
      <w:r>
        <w:t xml:space="preserve">, 45(3), 1-20.</w:t>
      </w:r>
    </w:p>
    <w:p>
      <w:pPr>
        <w:numPr>
          <w:ilvl w:val="0"/>
          <w:numId w:val="1001"/>
        </w:numPr>
        <w:pStyle w:val="Compact"/>
      </w:pPr>
      <w:r>
        <w:t xml:space="preserve">Osher, D., et al. (2019). "The Role of School Counselors in Promoting Social-Emotional Learning."</w:t>
      </w:r>
      <w:r>
        <w:t xml:space="preserve"> </w:t>
      </w:r>
      <w:r>
        <w:rPr>
          <w:iCs/>
          <w:i/>
        </w:rPr>
        <w:t xml:space="preserve">Professional School Counseling</w:t>
      </w:r>
      <w:r>
        <w:t xml:space="preserve">, 22(4), 345-356.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Supporting Student Well-being in United States San Francisco</dc:title>
  <dc:creator/>
  <dc:language>en</dc:language>
  <cp:keywords/>
  <dcterms:created xsi:type="dcterms:W3CDTF">2026-09-27T22:47:42Z</dcterms:created>
  <dcterms:modified xsi:type="dcterms:W3CDTF">2026-09-27T22:47:42Z</dcterms:modified>
</cp:coreProperties>
</file>

<file path=docProps/custom.xml><?xml version="1.0" encoding="utf-8"?>
<Properties xmlns="http://schemas.openxmlformats.org/officeDocument/2006/custom-properties" xmlns:vt="http://schemas.openxmlformats.org/officeDocument/2006/docPropsVTypes"/>
</file>