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9" w:name="Xc3e4984e1b64140d6920377b1a6100d40481a6e"/>
    <w:p>
      <w:pPr>
        <w:pStyle w:val="Heading1"/>
      </w:pPr>
      <w:r>
        <w:t xml:space="preserve">Undergraduate Thesis: The Role of Social Workers in Montreal, Canada</w:t>
      </w:r>
    </w:p>
    <w:bookmarkStart w:id="20" w:name="abstract"/>
    <w:p>
      <w:pPr>
        <w:pStyle w:val="Heading2"/>
      </w:pPr>
      <w:r>
        <w:t xml:space="preserve">Abstract</w:t>
      </w:r>
    </w:p>
    <w:p>
      <w:pPr>
        <w:pStyle w:val="FirstParagraph"/>
      </w:pPr>
      <w:r>
        <w:t xml:space="preserve">This undergraduate thesis explores the multifaceted responsibilities and challenges faced by social workers in Montreal, Canada. As a city with a rich cultural diversity and unique socio-economic dynamics, Montreal presents distinct opportunities and obstacles for professionals in the field of social work. The study examines the role of social workers in addressing issues such as poverty, mental health disparities, immigration integration, and community development within this urban context. By analyzing current literature and case studies specific to Montreal's environment, this thesis aims to highlight the critical contributions of social workers to public welfare and policy-making in Canada.</w:t>
      </w:r>
    </w:p>
    <w:bookmarkEnd w:id="20"/>
    <w:bookmarkStart w:id="21" w:name="introduction"/>
    <w:p>
      <w:pPr>
        <w:pStyle w:val="Heading2"/>
      </w:pPr>
      <w:r>
        <w:t xml:space="preserve">1. Introduction</w:t>
      </w:r>
    </w:p>
    <w:p>
      <w:pPr>
        <w:pStyle w:val="FirstParagraph"/>
      </w:pPr>
      <w:r>
        <w:t xml:space="preserve">Montreal, as a major city in Quebec, Canada, is renowned for its multicultural population and complex social challenges. The role of a Social Worker in this setting extends beyond traditional support systems to include advocacy for marginalized communities, coordination with governmental and non-governmental organizations (NGOs), and the implementation of culturally sensitive interventions. This thesis investigates how the profession of Social Work adapts to Montreal’s unique demographic landscape, emphasizing its significance in fostering social equity and resilience within a rapidly evolving urban environment.</w:t>
      </w:r>
    </w:p>
    <w:bookmarkEnd w:id="21"/>
    <w:bookmarkStart w:id="22" w:name="X0f55d95051cc6d8f9ca8b3a35bfcf6e6bfac46e"/>
    <w:p>
      <w:pPr>
        <w:pStyle w:val="Heading2"/>
      </w:pPr>
      <w:r>
        <w:t xml:space="preserve">2. The Context: Montreal as a Social Work Hub</w:t>
      </w:r>
    </w:p>
    <w:p>
      <w:pPr>
        <w:pStyle w:val="FirstParagraph"/>
      </w:pPr>
      <w:r>
        <w:t xml:space="preserve">Montreal's population is characterized by a high percentage of immigrants and visible minorities, making it a microcosm of Canada’s broader diversity. According to the 2016 Canadian census, nearly 34% of Montreal’s residents were born outside Canada, contributing to a rich tapestry of languages and cultures. However, this diversity also brings challenges such as systemic barriers to healthcare access, housing insecurity, and discrimination. Social workers in Montreal must navigate these complexities while adhering to the ethical guidelines set by the Canadian Association of Social Workers (CASW) and provincial regulations in Quebec.</w:t>
      </w:r>
    </w:p>
    <w:bookmarkEnd w:id="22"/>
    <w:bookmarkStart w:id="23" w:name="X10981771cc351c2b98322dc7d83492a6f870857"/>
    <w:p>
      <w:pPr>
        <w:pStyle w:val="Heading2"/>
      </w:pPr>
      <w:r>
        <w:t xml:space="preserve">3. Key Responsibilities of a Social Worker in Montreal</w:t>
      </w:r>
    </w:p>
    <w:p>
      <w:pPr>
        <w:pStyle w:val="FirstParagraph"/>
      </w:pPr>
      <w:r>
        <w:rPr>
          <w:bCs/>
          <w:b/>
        </w:rPr>
        <w:t xml:space="preserve">3.1 Community Outreach and Advocacy:</w:t>
      </w:r>
      <w:r>
        <w:t xml:space="preserve"> </w:t>
      </w:r>
      <w:r>
        <w:t xml:space="preserve">Social workers in Montreal often engage in community outreach programs to support vulnerable populations, including refugees, Indigenous peoples, and low-income families. For example, organizations like the Centre d'Action en Intervention Sociale (CAIS) collaborate with local governments to provide housing assistance and mental health services tailored to Montreal’s diverse needs.</w:t>
      </w:r>
    </w:p>
    <w:p>
      <w:pPr>
        <w:pStyle w:val="BodyText"/>
      </w:pPr>
      <w:r>
        <w:rPr>
          <w:bCs/>
          <w:b/>
        </w:rPr>
        <w:t xml:space="preserve">3.2 Policy Implementation:</w:t>
      </w:r>
      <w:r>
        <w:t xml:space="preserve"> </w:t>
      </w:r>
      <w:r>
        <w:t xml:space="preserve">Social workers play a pivotal role in implementing provincial policies such as the Quebec Poverty Reduction Plan. Their work involves analyzing data, conducting needs assessments, and advising policymakers on evidence-based strategies to address systemic inequalities.</w:t>
      </w:r>
    </w:p>
    <w:p>
      <w:pPr>
        <w:pStyle w:val="BodyText"/>
      </w:pPr>
      <w:r>
        <w:rPr>
          <w:bCs/>
          <w:b/>
        </w:rPr>
        <w:t xml:space="preserve">3.3 Crisis Intervention:</w:t>
      </w:r>
      <w:r>
        <w:t xml:space="preserve"> </w:t>
      </w:r>
      <w:r>
        <w:t xml:space="preserve">In response to crises like domestic violence or youth homelessness, social workers in Montreal provide immediate support through shelters, counseling services, and collaboration with law enforcement agencies. The City of Montreal’s Youth Protection Units exemplify this approach by offering multidisciplinary care for at-risk youth.</w:t>
      </w:r>
    </w:p>
    <w:bookmarkEnd w:id="23"/>
    <w:bookmarkStart w:id="24" w:name="X7b4270e2d0d46e97d508b131d21daca23fb9401"/>
    <w:p>
      <w:pPr>
        <w:pStyle w:val="Heading2"/>
      </w:pPr>
      <w:r>
        <w:t xml:space="preserve">4. Challenges Faced by Social Workers in Montreal</w:t>
      </w:r>
    </w:p>
    <w:p>
      <w:pPr>
        <w:pStyle w:val="FirstParagraph"/>
      </w:pPr>
      <w:r>
        <w:rPr>
          <w:bCs/>
          <w:b/>
        </w:rPr>
        <w:t xml:space="preserve">4.1 Language and Cultural Barriers:</w:t>
      </w:r>
      <w:r>
        <w:t xml:space="preserve"> </w:t>
      </w:r>
      <w:r>
        <w:t xml:space="preserve">While French is the primary language of instruction in schools, many residents in Montreal speak English or other languages, requiring social workers to be proficient in multilingual communication or work with interpreters.</w:t>
      </w:r>
    </w:p>
    <w:p>
      <w:pPr>
        <w:pStyle w:val="BodyText"/>
      </w:pPr>
      <w:r>
        <w:rPr>
          <w:bCs/>
          <w:b/>
        </w:rPr>
        <w:t xml:space="preserve">4.2 Workload and Funding Constraints:</w:t>
      </w:r>
      <w:r>
        <w:t xml:space="preserve"> </w:t>
      </w:r>
      <w:r>
        <w:t xml:space="preserve">High demand for services and limited public funding often lead to overburdened staff. A 2021 report by the Montreal Coalition of Social Workers highlighted that nearly 60% of social workers reported burnout due to excessive caseloads.</w:t>
      </w:r>
    </w:p>
    <w:p>
      <w:pPr>
        <w:pStyle w:val="BodyText"/>
      </w:pPr>
      <w:r>
        <w:rPr>
          <w:bCs/>
          <w:b/>
        </w:rPr>
        <w:t xml:space="preserve">4.3 Political and Ethical Dilemmas:</w:t>
      </w:r>
      <w:r>
        <w:t xml:space="preserve"> </w:t>
      </w:r>
      <w:r>
        <w:t xml:space="preserve">Social workers may face ethical dilemmas when advocating for marginalized groups in a political landscape shaped by debates over immigration, healthcare reform, and Indigenous rights. Balancing professional integrity with institutional constraints is a recurring challenge.</w:t>
      </w:r>
    </w:p>
    <w:bookmarkEnd w:id="24"/>
    <w:bookmarkStart w:id="25" w:name="X79ad18b89c58e72167ea3398603398b69270cd2"/>
    <w:p>
      <w:pPr>
        <w:pStyle w:val="Heading2"/>
      </w:pPr>
      <w:r>
        <w:t xml:space="preserve">5. Case Study: Social Work in Montreal’s Immigrant Communities</w:t>
      </w:r>
    </w:p>
    <w:p>
      <w:pPr>
        <w:pStyle w:val="FirstParagraph"/>
      </w:pPr>
      <w:r>
        <w:t xml:space="preserve">A case study of the Integration and Inclusion Program (IIP) in Montreal illustrates how social workers support immigrant populations. Launched by the City of Montreal in 2018, the IIP provides language classes, employment training, and legal assistance to newcomers. Social workers act as liaisons between immigrants and municipal agencies, ensuring access to critical resources while addressing cultural sensitivities. This program has been lauded for reducing social isolation among immigrant communities but requires ongoing funding and staff training to sustain its impact.</w:t>
      </w:r>
    </w:p>
    <w:bookmarkEnd w:id="25"/>
    <w:bookmarkStart w:id="26" w:name="the-future-of-social-work-in-montreal"/>
    <w:p>
      <w:pPr>
        <w:pStyle w:val="Heading2"/>
      </w:pPr>
      <w:r>
        <w:t xml:space="preserve">6. The Future of Social Work in Montreal</w:t>
      </w:r>
    </w:p>
    <w:p>
      <w:pPr>
        <w:pStyle w:val="FirstParagraph"/>
      </w:pPr>
      <w:r>
        <w:t xml:space="preserve">The evolving needs of Montreal’s population demand innovation in the field of social work. Emerging trends such as digital mental health platforms and community-based participatory research are reshaping how services are delivered. Additionally, the integration of Indigenous perspectives into social work practices is gaining momentum, reflecting a commitment to decolonizing care systems in Quebec.</w:t>
      </w:r>
    </w:p>
    <w:p>
      <w:pPr>
        <w:pStyle w:val="BodyText"/>
      </w:pPr>
      <w:r>
        <w:t xml:space="preserve">As Montreal continues to grow as a global hub for culture and innovation, the role of Social Workers will remain indispensable. Their ability to adapt to new challenges while upholding ethical standards will define the future of social equity in Canada’s second-largest city.</w:t>
      </w:r>
    </w:p>
    <w:bookmarkEnd w:id="26"/>
    <w:bookmarkStart w:id="27" w:name="conclusion"/>
    <w:p>
      <w:pPr>
        <w:pStyle w:val="Heading2"/>
      </w:pPr>
      <w:r>
        <w:t xml:space="preserve">7. Conclusion</w:t>
      </w:r>
    </w:p>
    <w:p>
      <w:pPr>
        <w:pStyle w:val="FirstParagraph"/>
      </w:pPr>
      <w:r>
        <w:t xml:space="preserve">In conclusion, this undergraduate thesis underscores the vital role of Social Workers in Montreal, Canada. Through their work in community advocacy, policy implementation, and crisis management, they contribute to building a more inclusive society. However, ongoing challenges such as resource limitations and cultural complexities necessitate systemic support for the profession. As Montreal navigates its future as a multicultural metropolis, the contributions of Social Workers will be central to achieving social justice and resilience in Canada.</w:t>
      </w:r>
    </w:p>
    <w:bookmarkEnd w:id="27"/>
    <w:bookmarkStart w:id="28" w:name="references"/>
    <w:p>
      <w:pPr>
        <w:pStyle w:val="Heading2"/>
      </w:pPr>
      <w:r>
        <w:t xml:space="preserve">References</w:t>
      </w:r>
    </w:p>
    <w:p>
      <w:pPr>
        <w:numPr>
          <w:ilvl w:val="0"/>
          <w:numId w:val="1001"/>
        </w:numPr>
        <w:pStyle w:val="Compact"/>
      </w:pPr>
      <w:r>
        <w:t xml:space="preserve">City of Montreal. (2018). Integration and Inclusion Program Report.</w:t>
      </w:r>
    </w:p>
    <w:p>
      <w:pPr>
        <w:numPr>
          <w:ilvl w:val="0"/>
          <w:numId w:val="1001"/>
        </w:numPr>
        <w:pStyle w:val="Compact"/>
      </w:pPr>
      <w:r>
        <w:t xml:space="preserve">Canadian Association of Social Workers. (2020). Ethical Guidelines for Social Workers in Urban Settings.</w:t>
      </w:r>
    </w:p>
    <w:p>
      <w:pPr>
        <w:numPr>
          <w:ilvl w:val="0"/>
          <w:numId w:val="1001"/>
        </w:numPr>
        <w:pStyle w:val="Compact"/>
      </w:pPr>
      <w:r>
        <w:t xml:space="preserve">Montreal Coalition of Social Workers. (2021). Burnout and Workload Survey Results.</w:t>
      </w:r>
    </w:p>
    <w:p>
      <w:pPr>
        <w:pStyle w:val="FirstParagraph"/>
      </w:pPr>
      <w:r>
        <w:t xml:space="preserve">Prepared by [Your Name] for the Undergraduate Thesis in Social Work, Canada Montreal | Date: April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Montreal, Canada</dc:title>
  <dc:creator/>
  <dc:language>en</dc:language>
  <cp:keywords/>
  <dcterms:created xsi:type="dcterms:W3CDTF">2026-07-22T16:49:29Z</dcterms:created>
  <dcterms:modified xsi:type="dcterms:W3CDTF">2026-07-22T16:49:29Z</dcterms:modified>
</cp:coreProperties>
</file>

<file path=docProps/custom.xml><?xml version="1.0" encoding="utf-8"?>
<Properties xmlns="http://schemas.openxmlformats.org/officeDocument/2006/custom-properties" xmlns:vt="http://schemas.openxmlformats.org/officeDocument/2006/docPropsVTypes"/>
</file>