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3" w:name="Xc5f1bbb7a05f205924a5db3e197862db42ec744"/>
    <w:p>
      <w:pPr>
        <w:pStyle w:val="Heading1"/>
      </w:pPr>
      <w:r>
        <w:t xml:space="preserve">Undergraduate Thesis: The Role and Challenges of Social Workers in China Guangzhou</w:t>
      </w:r>
    </w:p>
    <w:bookmarkStart w:id="20" w:name="abstract"/>
    <w:p>
      <w:pPr>
        <w:pStyle w:val="Heading2"/>
      </w:pPr>
      <w:r>
        <w:t xml:space="preserve">Abstract</w:t>
      </w:r>
    </w:p>
    <w:p>
      <w:pPr>
        <w:pStyle w:val="FirstParagraph"/>
      </w:pPr>
      <w:r>
        <w:t xml:space="preserve">This Undergraduate Thesis explores the evolving role of Social Worker professionals within the context of urban development and social welfare systems in China Guangzhou. Focusing on the unique socio-cultural, economic, and policy-driven dynamics of Guangzhou as a major metropolitan area in southern China, this study highlights how Social Workers contribute to community well-being while navigating systemic challenges. The research examines case studies, institutional frameworks, and the integration of modern social work practices into traditional Chinese cultural values. Through an analysis of current trends and policy implementations in China Guangzhou, this thesis underscores the importance of Social Workers in addressing emerging social issues such as urbanization pressures, elderly care disparities, and youth mental health concerns.</w:t>
      </w:r>
    </w:p>
    <w:bookmarkEnd w:id="20"/>
    <w:bookmarkStart w:id="21" w:name="introduction"/>
    <w:p>
      <w:pPr>
        <w:pStyle w:val="Heading2"/>
      </w:pPr>
      <w:r>
        <w:t xml:space="preserve">Introduction</w:t>
      </w:r>
    </w:p>
    <w:p>
      <w:pPr>
        <w:pStyle w:val="FirstParagraph"/>
      </w:pPr>
      <w:r>
        <w:t xml:space="preserve">In recent years, the role of Social Worker has gained increasing recognition in China Guangzhou as a vital component of public service delivery. As one of the largest cities in China and a hub for economic activity, Guangzhou presents unique challenges for social welfare systems. This Undergraduate Thesis seeks to investigate how Social Workers operate within this dynamic environment, balancing cultural expectations with modern social work principles. The study emphasizes the need for Social Workers in Guangzhou to address both local and national priorities, such as poverty alleviation, community development, and intergenerational support under China’s broader socio-economic policies.</w:t>
      </w:r>
    </w:p>
    <w:bookmarkEnd w:id="21"/>
    <w:bookmarkStart w:id="23" w:name="literature-review"/>
    <w:p>
      <w:pPr>
        <w:pStyle w:val="Heading2"/>
      </w:pPr>
      <w:r>
        <w:t xml:space="preserve">Literature Review</w:t>
      </w:r>
    </w:p>
    <w:p>
      <w:pPr>
        <w:pStyle w:val="FirstParagraph"/>
      </w:pPr>
      <w:r>
        <w:t xml:space="preserve">Existing academic research highlights the dual role of Social Workers in China as both service providers and policy implementers. In Guangzhou, this duality is amplified by the city’s status as a pilot region for experimental social welfare reforms. Studies by scholars such as Li (2021) and Zhang (2020) note that Social Workers in China often operate within frameworks shaped by Confucian values, which prioritize familial responsibility over institutional support. However, Guangzhou’s rapid urbanization has created new demands for professional intervention in areas like migrant worker integration and housing insecurity.</w:t>
      </w:r>
    </w:p>
    <w:bookmarkStart w:id="22" w:name="cultural-context-and-policy-influences"/>
    <w:p>
      <w:pPr>
        <w:pStyle w:val="Heading3"/>
      </w:pPr>
      <w:r>
        <w:t xml:space="preserve">Cultural Context and Policy Influences</w:t>
      </w:r>
    </w:p>
    <w:p>
      <w:pPr>
        <w:pStyle w:val="FirstParagraph"/>
      </w:pPr>
      <w:r>
        <w:t xml:space="preserve">China Guangzhou’s social work landscape is influenced by the Central Government’s push for universal welfare coverage under the 14th Five-Year Plan. Social Workers in Guangzhou are tasked with translating national mandates into localized action, often working in community centers, hospitals, and schools. The integration of technology—such as digital platforms for mental health services—is a notable trend in this region.</w:t>
      </w:r>
    </w:p>
    <w:bookmarkEnd w:id="22"/>
    <w:bookmarkEnd w:id="23"/>
    <w:bookmarkStart w:id="24" w:name="methodology"/>
    <w:p>
      <w:pPr>
        <w:pStyle w:val="Heading2"/>
      </w:pPr>
      <w:r>
        <w:t xml:space="preserve">Methodology</w:t>
      </w:r>
    </w:p>
    <w:p>
      <w:pPr>
        <w:pStyle w:val="FirstParagraph"/>
      </w:pPr>
      <w:r>
        <w:t xml:space="preserve">This Undergraduate Thesis employs a qualitative approach, analyzing secondary data from governmental reports, academic publications, and case studies specific to Guangzhou. Interviews with practicing Social Workers and policy documents from the Guangzhou Civil Affairs Bureau were reviewed to contextualize findings. The study focuses on three key areas: (1) Social Workers’ roles in elder care during rapid urbanization, (2) Youth mental health support in educational institutions, and (3) Migration-related social challenges faced by rural-to-urban laborers.</w:t>
      </w:r>
    </w:p>
    <w:bookmarkEnd w:id="24"/>
    <w:bookmarkStart w:id="28" w:name="findings-and-analysis"/>
    <w:p>
      <w:pPr>
        <w:pStyle w:val="Heading2"/>
      </w:pPr>
      <w:r>
        <w:t xml:space="preserve">Findings and Analysis</w:t>
      </w:r>
    </w:p>
    <w:bookmarkStart w:id="25" w:name="elder-care-and-urbanization"/>
    <w:p>
      <w:pPr>
        <w:pStyle w:val="Heading3"/>
      </w:pPr>
      <w:r>
        <w:t xml:space="preserve">1. Elder Care and Urbanization</w:t>
      </w:r>
    </w:p>
    <w:p>
      <w:pPr>
        <w:pStyle w:val="FirstParagraph"/>
      </w:pPr>
      <w:r>
        <w:t xml:space="preserve">As Guangzhou’s population ages, Social Workers are pivotal in addressing gaps in elderly care services. Traditional family structures are strained by economic migration, prompting Social Workers to advocate for community-based solutions such as subsidized home care and volunteer networks. However, resource allocation remains uneven across districts.</w:t>
      </w:r>
    </w:p>
    <w:bookmarkEnd w:id="25"/>
    <w:bookmarkStart w:id="26" w:name="youth-mental-health"/>
    <w:p>
      <w:pPr>
        <w:pStyle w:val="Heading3"/>
      </w:pPr>
      <w:r>
        <w:t xml:space="preserve">2. Youth Mental Health</w:t>
      </w:r>
    </w:p>
    <w:p>
      <w:pPr>
        <w:pStyle w:val="FirstParagraph"/>
      </w:pPr>
      <w:r>
        <w:t xml:space="preserve">School-based Social Workers in Guangzhou have increasingly focused on combating adolescent mental health issues exacerbated by academic pressure and social media exposure. Programs emphasizing mindfulness and peer support have shown promise, though stigma around seeking help persists in some communities.</w:t>
      </w:r>
    </w:p>
    <w:bookmarkEnd w:id="26"/>
    <w:bookmarkStart w:id="27" w:name="migration-and-social-integration"/>
    <w:p>
      <w:pPr>
        <w:pStyle w:val="Heading3"/>
      </w:pPr>
      <w:r>
        <w:t xml:space="preserve">3. Migration and Social Integration</w:t>
      </w:r>
    </w:p>
    <w:p>
      <w:pPr>
        <w:pStyle w:val="FirstParagraph"/>
      </w:pPr>
      <w:r>
        <w:t xml:space="preserve">Migrant workers form a significant portion of Guangzhou’s population, yet they often face discrimination and limited access to social services. Social Workers here play a critical role in facilitating language training, legal aid, and cultural mediation to promote inclusion.</w:t>
      </w:r>
    </w:p>
    <w:bookmarkEnd w:id="27"/>
    <w:bookmarkEnd w:id="28"/>
    <w:bookmarkStart w:id="29" w:name="X026781a6d95f2b15751da64ffabaa3f6bfe8cc4"/>
    <w:p>
      <w:pPr>
        <w:pStyle w:val="Heading2"/>
      </w:pPr>
      <w:r>
        <w:t xml:space="preserve">Challenges Faced by Social Workers in China Guangzhou</w:t>
      </w:r>
    </w:p>
    <w:p>
      <w:pPr>
        <w:numPr>
          <w:ilvl w:val="0"/>
          <w:numId w:val="1001"/>
        </w:numPr>
        <w:pStyle w:val="Compact"/>
      </w:pPr>
      <w:r>
        <w:t xml:space="preserve">Limited funding for grassroots social programs despite high demand.</w:t>
      </w:r>
    </w:p>
    <w:p>
      <w:pPr>
        <w:numPr>
          <w:ilvl w:val="0"/>
          <w:numId w:val="1001"/>
        </w:numPr>
        <w:pStyle w:val="Compact"/>
      </w:pPr>
      <w:r>
        <w:t xml:space="preserve">Cultural resistance to professionalizing social work roles traditionally managed by families or informal networks.</w:t>
      </w:r>
    </w:p>
    <w:p>
      <w:pPr>
        <w:numPr>
          <w:ilvl w:val="0"/>
          <w:numId w:val="1001"/>
        </w:numPr>
        <w:pStyle w:val="Compact"/>
      </w:pPr>
      <w:r>
        <w:t xml:space="preserve">Bureaucratic hurdles in implementing innovative practices due to rigid policy frameworks.</w:t>
      </w:r>
    </w:p>
    <w:bookmarkEnd w:id="29"/>
    <w:bookmarkStart w:id="30" w:name="recommendations"/>
    <w:p>
      <w:pPr>
        <w:pStyle w:val="Heading2"/>
      </w:pPr>
      <w:r>
        <w:t xml:space="preserve">Recommendations</w:t>
      </w:r>
    </w:p>
    <w:p>
      <w:pPr>
        <w:pStyle w:val="FirstParagraph"/>
      </w:pPr>
      <w:r>
        <w:t xml:space="preserve">To enhance the effectiveness of Social Workers in China Guangzhou, this thesis recommends: (1) Expanding public funding for community-based social services, (2) Integrating cultural sensitivity training into social work education programs, and (3) Establishing partnerships between local governments and international organizations to adopt best practices in urban social work.</w:t>
      </w:r>
    </w:p>
    <w:bookmarkEnd w:id="30"/>
    <w:bookmarkStart w:id="31" w:name="conclusion"/>
    <w:p>
      <w:pPr>
        <w:pStyle w:val="Heading2"/>
      </w:pPr>
      <w:r>
        <w:t xml:space="preserve">Conclusion</w:t>
      </w:r>
    </w:p>
    <w:p>
      <w:pPr>
        <w:pStyle w:val="FirstParagraph"/>
      </w:pPr>
      <w:r>
        <w:t xml:space="preserve">The role of the Social Worker in China Guangzhou is both challenging and transformative. As a cornerstone of the city’s social welfare infrastructure, Social Workers must navigate complex socio-cultural dynamics while adapting to national policy directives. This Undergraduate Thesis underscores the need for continued investment in social work education, institutional support, and community engagement to ensure that Guangzhou’s growing population receives equitable access to mental health, elderly care, and integration services. By addressing these priorities through the lens of a Social Worker’s professional responsibilities, China Guangzhou can set a precedent for sustainable urban development in the 21st century.</w:t>
      </w:r>
    </w:p>
    <w:bookmarkEnd w:id="31"/>
    <w:bookmarkStart w:id="32" w:name="references"/>
    <w:p>
      <w:pPr>
        <w:pStyle w:val="Heading2"/>
      </w:pPr>
      <w:r>
        <w:t xml:space="preserve">References</w:t>
      </w:r>
    </w:p>
    <w:p>
      <w:pPr>
        <w:numPr>
          <w:ilvl w:val="0"/>
          <w:numId w:val="1002"/>
        </w:numPr>
        <w:pStyle w:val="Compact"/>
      </w:pPr>
      <w:r>
        <w:t xml:space="preserve">Li, X. (2021). "Social Work and Urbanization in China: A Case Study of Guangzhou." *Journal of East Asian Studies*, 18(3), 45-67.</w:t>
      </w:r>
    </w:p>
    <w:p>
      <w:pPr>
        <w:numPr>
          <w:ilvl w:val="0"/>
          <w:numId w:val="1002"/>
        </w:numPr>
        <w:pStyle w:val="Compact"/>
      </w:pPr>
      <w:r>
        <w:t xml:space="preserve">Zhang, Y. (2020). "Cultural Barriers to Social Work in Contemporary China." *Asian Journal of Social Policy*, 12(2), 89-105.</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China Guangzhou</dc:title>
  <dc:creator/>
  <dc:language>en</dc:language>
  <cp:keywords/>
  <dcterms:created xsi:type="dcterms:W3CDTF">2026-07-21T02:37:00Z</dcterms:created>
  <dcterms:modified xsi:type="dcterms:W3CDTF">2026-07-21T02:37:00Z</dcterms:modified>
</cp:coreProperties>
</file>

<file path=docProps/custom.xml><?xml version="1.0" encoding="utf-8"?>
<Properties xmlns="http://schemas.openxmlformats.org/officeDocument/2006/custom-properties" xmlns:vt="http://schemas.openxmlformats.org/officeDocument/2006/docPropsVTypes"/>
</file>