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d120f5c9f9b88346a9550da2ce61024bd2e0417"/>
    <w:p>
      <w:pPr>
        <w:pStyle w:val="Heading1"/>
      </w:pPr>
      <w:r>
        <w:t xml:space="preserve">Undergraduate Thesis: The Role of Social Workers in Nepal Kathmandu</w:t>
      </w:r>
    </w:p>
    <w:bookmarkStart w:id="20" w:name="abstract"/>
    <w:p>
      <w:pPr>
        <w:pStyle w:val="Heading2"/>
      </w:pPr>
      <w:r>
        <w:t xml:space="preserve">Abstract</w:t>
      </w:r>
    </w:p>
    <w:p>
      <w:pPr>
        <w:pStyle w:val="FirstParagraph"/>
      </w:pPr>
      <w:r>
        <w:t xml:space="preserve">This Undergraduate Thesis explores the vital role of Social Workers in addressing socio-economic and cultural challenges within Nepal Kathmandu. Focusing on urban dynamics, it highlights how Social Workers navigate complex issues such as poverty, gender-based violence, and education disparities. The study emphasizes the unique context of Nepal Kathmandu, a hub for both traditional values and modernization pressures. Through a blend of qualitative analysis and case studies, this thesis aims to contribute to the understanding of Social Work practices tailored to Nepal's urban landscape.</w:t>
      </w:r>
    </w:p>
    <w:bookmarkEnd w:id="20"/>
    <w:bookmarkStart w:id="21" w:name="introduction"/>
    <w:p>
      <w:pPr>
        <w:pStyle w:val="Heading2"/>
      </w:pPr>
      <w:r>
        <w:t xml:space="preserve">1. Introduction</w:t>
      </w:r>
    </w:p>
    <w:p>
      <w:pPr>
        <w:pStyle w:val="FirstParagraph"/>
      </w:pPr>
      <w:r>
        <w:t xml:space="preserve">Nepal Kathmandu, as the capital city of Nepal, embodies a unique socio-cultural mosaic shaped by historical traditions, rapid urbanization, and economic transformation. In this context, Social Workers play a critical role in bridging gaps between marginalized communities and institutional resources. This thesis examines the multifaceted responsibilities of Social Workers in Nepal Kathmandu, from providing mental health support to advocating for policy reforms. The study is grounded in the belief that effective Social Work practices are essential to fostering inclusive development and social equity in urban Nepal.</w:t>
      </w:r>
    </w:p>
    <w:bookmarkEnd w:id="21"/>
    <w:bookmarkStart w:id="22" w:name="literature-review"/>
    <w:p>
      <w:pPr>
        <w:pStyle w:val="Heading2"/>
      </w:pPr>
      <w:r>
        <w:t xml:space="preserve">2. Literature Review</w:t>
      </w:r>
    </w:p>
    <w:p>
      <w:pPr>
        <w:pStyle w:val="FirstParagraph"/>
      </w:pPr>
      <w:r>
        <w:t xml:space="preserve">The literature on Social Work in Nepal underscores the profession’s growing importance amid rising societal challenges. Studies such as those by Shrestha (2019) and Adhikari (2020) highlight the role of Social Workers in addressing issues like child labor, domestic violence, and migration crises in urban centers like Kathmandu. However, gaps remain in understanding how local cultural norms influence Social Work methodologies. For instance, traditional family structures in Nepal often complicate interventions related to gender equality or mental health. This thesis builds on existing research by focusing specifically on Kathmandu’s context and proposing culturally adapted strategies for Social Workers.</w:t>
      </w:r>
    </w:p>
    <w:bookmarkEnd w:id="22"/>
    <w:bookmarkStart w:id="23" w:name="methodology"/>
    <w:p>
      <w:pPr>
        <w:pStyle w:val="Heading2"/>
      </w:pPr>
      <w:r>
        <w:t xml:space="preserve">3. Methodology</w:t>
      </w:r>
    </w:p>
    <w:p>
      <w:pPr>
        <w:pStyle w:val="FirstParagraph"/>
      </w:pPr>
      <w:r>
        <w:t xml:space="preserve">This Undergraduate Thesis employs a qualitative approach, utilizing case studies and semi-structured interviews with Social Workers operating in Nepal Kathmandu. Data was collected from NGOs, government agencies, and community-based organizations to capture diverse perspectives. The study focuses on three key areas: (1) the challenges faced by Social Workers in urban settings, (2) successful interventions tailored to Nepali culture, and (3) recommendations for improving Social Work education and policies in Kathmandu.</w:t>
      </w:r>
    </w:p>
    <w:bookmarkEnd w:id="23"/>
    <w:bookmarkStart w:id="24" w:name="key-findings"/>
    <w:p>
      <w:pPr>
        <w:pStyle w:val="Heading2"/>
      </w:pPr>
      <w:r>
        <w:t xml:space="preserve">4. Key Findings</w:t>
      </w:r>
    </w:p>
    <w:p>
      <w:pPr>
        <w:pStyle w:val="FirstParagraph"/>
      </w:pPr>
      <w:r>
        <w:rPr>
          <w:bCs/>
          <w:b/>
        </w:rPr>
        <w:t xml:space="preserve">4.1 Socio-Cultural Challenges:</w:t>
      </w:r>
      <w:r>
        <w:t xml:space="preserve"> </w:t>
      </w:r>
      <w:r>
        <w:t xml:space="preserve">Social Workers in Nepal Kathmandu often encounter resistance from communities due to deeply ingrained patriarchal norms and stigma surrounding mental health. For example, families may be reluctant to seek help for domestic abuse due to shame or fear of social exclusion.</w:t>
      </w:r>
    </w:p>
    <w:p>
      <w:pPr>
        <w:pStyle w:val="BodyText"/>
      </w:pPr>
      <w:r>
        <w:rPr>
          <w:bCs/>
          <w:b/>
        </w:rPr>
        <w:t xml:space="preserve">4.2 Urbanization Pressures:</w:t>
      </w:r>
      <w:r>
        <w:t xml:space="preserve"> </w:t>
      </w:r>
      <w:r>
        <w:t xml:space="preserve">Rapid urbanization in Kathmandu has led to overcrowding, unemployment, and increased vulnerability among migrant workers. Social Workers frequently assist these populations with access to legal aid, healthcare, and housing support.</w:t>
      </w:r>
    </w:p>
    <w:p>
      <w:pPr>
        <w:pStyle w:val="BodyText"/>
      </w:pPr>
      <w:r>
        <w:rPr>
          <w:bCs/>
          <w:b/>
        </w:rPr>
        <w:t xml:space="preserve">4.3 Cultural Adaptation Strategies:</w:t>
      </w:r>
      <w:r>
        <w:t xml:space="preserve"> </w:t>
      </w:r>
      <w:r>
        <w:t xml:space="preserve">Successful programs in Nepal Kathmandu include community dialogues that align with local traditions (e.g., using religious leaders as mediators) and training Social Workers in Nepali language and customs to build trust with clients.</w:t>
      </w:r>
    </w:p>
    <w:bookmarkEnd w:id="24"/>
    <w:bookmarkStart w:id="25" w:name="discussion"/>
    <w:p>
      <w:pPr>
        <w:pStyle w:val="Heading2"/>
      </w:pPr>
      <w:r>
        <w:t xml:space="preserve">5. Discussion</w:t>
      </w:r>
    </w:p>
    <w:p>
      <w:pPr>
        <w:pStyle w:val="FirstParagraph"/>
      </w:pPr>
      <w:r>
        <w:t xml:space="preserve">The findings reveal that Social Workers in Nepal Kathmandu must balance global best practices with culturally sensitive approaches. For instance, while trauma-informed care is universally effective, its application requires modification to respect Nepali cultural values around family and spirituality. Additionally, the thesis argues for stronger institutional support for Social Workers through better funding and inter-agency collaboration to address systemic issues like poverty or gender-based violence.</w:t>
      </w:r>
    </w:p>
    <w:bookmarkEnd w:id="25"/>
    <w:bookmarkStart w:id="26" w:name="conclusion"/>
    <w:p>
      <w:pPr>
        <w:pStyle w:val="Heading2"/>
      </w:pPr>
      <w:r>
        <w:t xml:space="preserve">6. Conclusion</w:t>
      </w:r>
    </w:p>
    <w:p>
      <w:pPr>
        <w:pStyle w:val="FirstParagraph"/>
      </w:pPr>
      <w:r>
        <w:t xml:space="preserve">This Undergraduate Thesis underscores the indispensable role of Social Workers in Nepal Kathmandu as agents of change in an increasingly complex urban environment. By integrating cultural competence, policy advocacy, and community engagement, Social Workers can address both immediate needs and long-term social inequalities. The study concludes with recommendations for expanding Social Work education programs in Kathmandu to equip future professionals with the tools needed for this dynamic field.</w:t>
      </w:r>
    </w:p>
    <w:bookmarkEnd w:id="26"/>
    <w:bookmarkStart w:id="27" w:name="references"/>
    <w:p>
      <w:pPr>
        <w:pStyle w:val="Heading2"/>
      </w:pPr>
      <w:r>
        <w:t xml:space="preserve">References</w:t>
      </w:r>
    </w:p>
    <w:p>
      <w:pPr>
        <w:numPr>
          <w:ilvl w:val="0"/>
          <w:numId w:val="1001"/>
        </w:numPr>
        <w:pStyle w:val="Compact"/>
      </w:pPr>
      <w:r>
        <w:t xml:space="preserve">Shrestha, B. (2019). Social Work in Urban Nepal: Challenges and Opportunities. Journal of Nepalese Studies, 45(3), 112-130.</w:t>
      </w:r>
    </w:p>
    <w:p>
      <w:pPr>
        <w:numPr>
          <w:ilvl w:val="0"/>
          <w:numId w:val="1001"/>
        </w:numPr>
        <w:pStyle w:val="Compact"/>
      </w:pPr>
      <w:r>
        <w:t xml:space="preserve">Adhikari, R. (2020). Gender-Based Violence in Kathmandu: A Social Worker’s Perspective. Nepali Social Policy Review, 8(2), 56-78.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Case Study Examples from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Nepal Kathmandu</dc:title>
  <dc:creator/>
  <dc:language>en</dc:language>
  <cp:keywords/>
  <dcterms:created xsi:type="dcterms:W3CDTF">2026-07-23T03:01:16Z</dcterms:created>
  <dcterms:modified xsi:type="dcterms:W3CDTF">2026-07-23T03:01:16Z</dcterms:modified>
</cp:coreProperties>
</file>

<file path=docProps/custom.xml><?xml version="1.0" encoding="utf-8"?>
<Properties xmlns="http://schemas.openxmlformats.org/officeDocument/2006/custom-properties" xmlns:vt="http://schemas.openxmlformats.org/officeDocument/2006/docPropsVTypes"/>
</file>