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b78b57be39980a8785a2156d9c26eaa7ad13d59"/>
    <w:p>
      <w:pPr>
        <w:pStyle w:val="Heading1"/>
      </w:pPr>
      <w:r>
        <w:t xml:space="preserve">Undergraduate Thesis: The Role of Social Workers in Nigeria Abuja</w:t>
      </w:r>
    </w:p>
    <w:bookmarkStart w:id="20" w:name="abstract"/>
    <w:p>
      <w:pPr>
        <w:pStyle w:val="Heading2"/>
      </w:pPr>
      <w:r>
        <w:t xml:space="preserve">Abstract</w:t>
      </w:r>
    </w:p>
    <w:p>
      <w:pPr>
        <w:pStyle w:val="FirstParagraph"/>
      </w:pPr>
      <w:r>
        <w:t xml:space="preserve">This Undergraduate Thesis explores the critical role of social workers in addressing societal challenges within Nigeria Abuja. Focusing on the unique socio-cultural and economic dynamics of the Federal Capital Territory (FCT), this study examines how Social Workers contribute to community development, human rights protection, and welfare services. Through a qualitative analysis of existing literature, case studies, and policy frameworks, this thesis highlights the importance of integrating Social Work practices into Nigeria’s public health systems and urban governance. The findings underscore the need for enhanced training programs and institutional support for Social Workers in Abuja to address issues such as poverty, mental health disparities, and child protection.</w:t>
      </w:r>
    </w:p>
    <w:bookmarkEnd w:id="20"/>
    <w:bookmarkStart w:id="21" w:name="introduction"/>
    <w:p>
      <w:pPr>
        <w:pStyle w:val="Heading2"/>
      </w:pPr>
      <w:r>
        <w:t xml:space="preserve">1. Introduction</w:t>
      </w:r>
    </w:p>
    <w:p>
      <w:pPr>
        <w:pStyle w:val="FirstParagraph"/>
      </w:pPr>
      <w:r>
        <w:t xml:space="preserve">Nigeria Abuja, as the political and administrative capital of Nigeria, faces complex social challenges stemming from rapid urbanization, population growth, and economic inequality. In this context, Social Workers play a pivotal role in promoting social justice, advocating for marginalized groups, and fostering community resilience. This thesis investigates how Social Workers in Abuja navigate these challenges while aligning their practices with national development goals outlined in Nigeria’s Vision 2030 framework. By examining the intersection of Social Work theory and practice within the FCT, this study aims to provide actionable insights for improving public services and social welfare policies in Nigeria.</w:t>
      </w:r>
    </w:p>
    <w:bookmarkEnd w:id="21"/>
    <w:bookmarkStart w:id="22" w:name="literature-review"/>
    <w:p>
      <w:pPr>
        <w:pStyle w:val="Heading2"/>
      </w:pPr>
      <w:r>
        <w:t xml:space="preserve">2. Literature Review</w:t>
      </w:r>
    </w:p>
    <w:p>
      <w:pPr>
        <w:pStyle w:val="FirstParagraph"/>
      </w:pPr>
      <w:r>
        <w:t xml:space="preserve">The role of Social Workers in developing countries like Nigeria has been extensively studied, with a focus on their contributions to poverty alleviation and education access (Adeyemi &amp; Ogunniyi, 2019). In urban centers such as Abuja, Social Workers often act as intermediaries between government agencies and vulnerable populations. However, gaps persist in the integration of Social Work services into Nigeria’s healthcare system, particularly in mental health care and domestic violence intervention (Ajiboye et al., 2021). This thesis builds on these studies by emphasizing the need for localized strategies tailored to Abuja’s socio-economic landscape.</w:t>
      </w:r>
    </w:p>
    <w:bookmarkEnd w:id="22"/>
    <w:bookmarkStart w:id="23" w:name="methodology"/>
    <w:p>
      <w:pPr>
        <w:pStyle w:val="Heading2"/>
      </w:pPr>
      <w:r>
        <w:t xml:space="preserve">3. Methodology</w:t>
      </w:r>
    </w:p>
    <w:p>
      <w:pPr>
        <w:pStyle w:val="FirstParagraph"/>
      </w:pPr>
      <w:r>
        <w:t xml:space="preserve">This research adopts a qualitative approach, utilizing secondary data from published articles, government reports, and case studies. The study focuses on Social Workers operating in Abuja’s public hospitals, orphanages, and community centers. Data analysis involves thematic coding to identify patterns related to challenges faced by Social Workers and their effectiveness in addressing local issues such as unemployment among youth and gender-based violence.</w:t>
      </w:r>
    </w:p>
    <w:bookmarkEnd w:id="23"/>
    <w:bookmarkStart w:id="26" w:name="case-studies"/>
    <w:p>
      <w:pPr>
        <w:pStyle w:val="Heading2"/>
      </w:pPr>
      <w:r>
        <w:t xml:space="preserve">4. Case Studies</w:t>
      </w:r>
    </w:p>
    <w:bookmarkStart w:id="24" w:name="child-protection-in-abuja"/>
    <w:p>
      <w:pPr>
        <w:pStyle w:val="Heading3"/>
      </w:pPr>
      <w:r>
        <w:t xml:space="preserve">4.1 Child Protection in Abuja</w:t>
      </w:r>
    </w:p>
    <w:p>
      <w:pPr>
        <w:pStyle w:val="FirstParagraph"/>
      </w:pPr>
      <w:r>
        <w:t xml:space="preserve">A case study of the National Agency for the Prohibition of Traffic in Persons (NAPTIP) reveals how Social Workers collaborate with law enforcement to rescue children from trafficking networks in Abuja. Their role extends beyond rescue to providing trauma counseling and reintegration support, reflecting a holistic approach aligned with international standards.</w:t>
      </w:r>
    </w:p>
    <w:bookmarkEnd w:id="24"/>
    <w:bookmarkStart w:id="25" w:name="mental-health-advocacy"/>
    <w:p>
      <w:pPr>
        <w:pStyle w:val="Heading3"/>
      </w:pPr>
      <w:r>
        <w:t xml:space="preserve">4.2 Mental Health Advocacy</w:t>
      </w:r>
    </w:p>
    <w:p>
      <w:pPr>
        <w:pStyle w:val="FirstParagraph"/>
      </w:pPr>
      <w:r>
        <w:t xml:space="preserve">Social Workers at the Federal Medical Centre (FMC) Abuja have pioneered community outreach programs for individuals with mental health disorders. These initiatives, supported by partnerships with NGOs, demonstrate the potential of Social Work in reducing stigma and improving access to care.</w:t>
      </w:r>
    </w:p>
    <w:bookmarkEnd w:id="25"/>
    <w:bookmarkEnd w:id="26"/>
    <w:bookmarkStart w:id="27" w:name="Xdcb0eae03bd33ea9ab8536a3000cb30d857d4ec"/>
    <w:p>
      <w:pPr>
        <w:pStyle w:val="Heading2"/>
      </w:pPr>
      <w:r>
        <w:t xml:space="preserve">5. Challenges Faced by Social Workers in Nigeria Abuja</w:t>
      </w:r>
    </w:p>
    <w:p>
      <w:pPr>
        <w:pStyle w:val="FirstParagraph"/>
      </w:pPr>
      <w:r>
        <w:t xml:space="preserve">Despite their critical role, Social Workers in Abuja encounter significant barriers. Limited funding for social services, inadequate training facilities, and resistance from traditional leaders are recurring issues (Ogunyemi &amp; Nwabueze, 2020). Additionally, the lack of a unified regulatory body for Social Workers in Nigeria complicates standardization of practices across Abuja’s diverse communities.</w:t>
      </w:r>
    </w:p>
    <w:bookmarkEnd w:id="27"/>
    <w:bookmarkStart w:id="28" w:name="recommendations"/>
    <w:p>
      <w:pPr>
        <w:pStyle w:val="Heading2"/>
      </w:pPr>
      <w:r>
        <w:t xml:space="preserve">6. Recommendations</w:t>
      </w:r>
    </w:p>
    <w:p>
      <w:pPr>
        <w:pStyle w:val="FirstParagraph"/>
      </w:pPr>
      <w:r>
        <w:t xml:space="preserve">To enhance the impact of Social Workers in Nigeria Abuja, this thesis recommends:</w:t>
      </w:r>
    </w:p>
    <w:p>
      <w:pPr>
        <w:numPr>
          <w:ilvl w:val="0"/>
          <w:numId w:val="1001"/>
        </w:numPr>
        <w:pStyle w:val="Compact"/>
      </w:pPr>
      <w:r>
        <w:t xml:space="preserve">Establishing a National Council for Social Work to oversee training and certification.</w:t>
      </w:r>
    </w:p>
    <w:p>
      <w:pPr>
        <w:numPr>
          <w:ilvl w:val="0"/>
          <w:numId w:val="1001"/>
        </w:numPr>
        <w:pStyle w:val="Compact"/>
      </w:pPr>
      <w:r>
        <w:t xml:space="preserve">Incorporating culturally sensitive modules into Social Work curricula at universities like the University of Abuja.</w:t>
      </w:r>
    </w:p>
    <w:p>
      <w:pPr>
        <w:numPr>
          <w:ilvl w:val="0"/>
          <w:numId w:val="1001"/>
        </w:numPr>
        <w:pStyle w:val="Compact"/>
      </w:pPr>
      <w:r>
        <w:t xml:space="preserve">Increasing government funding for community-based Social Work programs in FCT.</w:t>
      </w:r>
    </w:p>
    <w:bookmarkEnd w:id="28"/>
    <w:bookmarkStart w:id="29" w:name="conclusion"/>
    <w:p>
      <w:pPr>
        <w:pStyle w:val="Heading2"/>
      </w:pPr>
      <w:r>
        <w:t xml:space="preserve">7. Conclusion</w:t>
      </w:r>
    </w:p>
    <w:p>
      <w:pPr>
        <w:pStyle w:val="FirstParagraph"/>
      </w:pPr>
      <w:r>
        <w:t xml:space="preserve">This Undergraduate Thesis underscores the indispensable role of Social Workers in Nigeria Abuja as catalysts for social change. By addressing systemic challenges and leveraging local partnerships, Social Workers can significantly contribute to achieving sustainable development goals in the FCT. Future research should explore longitudinal impacts of Social Work interventions on community well-being in Abuja.</w:t>
      </w:r>
    </w:p>
    <w:bookmarkEnd w:id="29"/>
    <w:bookmarkStart w:id="30" w:name="references"/>
    <w:p>
      <w:pPr>
        <w:pStyle w:val="Heading2"/>
      </w:pPr>
      <w:r>
        <w:t xml:space="preserve">References</w:t>
      </w:r>
    </w:p>
    <w:p>
      <w:pPr>
        <w:pStyle w:val="FirstParagraph"/>
      </w:pPr>
      <w:r>
        <w:t xml:space="preserve">Adeyemi, O., &amp; Ogunniyi, A. (2019). *Social Work and Poverty Alleviation in Nigeria*. Journal of African Development Studies.</w:t>
      </w:r>
      <w:r>
        <w:br/>
      </w:r>
      <w:r>
        <w:t xml:space="preserve">Ajiboye, T., et al. (2021). *Mental Health Care Access in Urban Nigeria*. Nigerian Medical Journal.</w:t>
      </w:r>
      <w:r>
        <w:br/>
      </w:r>
      <w:r>
        <w:t xml:space="preserve">Ogunyemi, S., &amp; Nwabueze, C. (2020). *Challenges in Social Work Practice in the Federal Capital Territory*. African Social Policy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Nigeria Abuja</dc:title>
  <dc:creator/>
  <dc:language>en</dc:language>
  <cp:keywords/>
  <dcterms:created xsi:type="dcterms:W3CDTF">2026-07-23T07:18:11Z</dcterms:created>
  <dcterms:modified xsi:type="dcterms:W3CDTF">2026-07-23T07:18:11Z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