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7090c5eaefb7efd46603e144c029d3ec5006d8b"/>
    <w:p>
      <w:pPr>
        <w:pStyle w:val="Heading1"/>
      </w:pPr>
      <w:r>
        <w:t xml:space="preserve">Undergraduate Thesis: The Role and Challenges of Social Workers in Russia, Saint Petersburg</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bCs/>
          <w:b/>
        </w:rPr>
        <w:t xml:space="preserve">Social Workers</w:t>
      </w:r>
      <w:r>
        <w:t xml:space="preserve"> </w:t>
      </w:r>
      <w:r>
        <w:t xml:space="preserve">in the context of</w:t>
      </w:r>
      <w:r>
        <w:t xml:space="preserve"> </w:t>
      </w:r>
      <w:r>
        <w:rPr>
          <w:iCs/>
          <w:i/>
        </w:rPr>
        <w:t xml:space="preserve">Russia, Saint Petersburg</w:t>
      </w:r>
      <w:r>
        <w:t xml:space="preserve">. As a city with a rich cultural heritage and complex socio-economic dynamics, Saint Petersburg presents unique challenges and opportunities for social work professionals. This paper examines the historical development of social work in Russia, analyzes the responsibilities of social workers in addressing modern issues such as poverty, mental health crises, and domestic violence. It also highlights the institutional framework supporting</w:t>
      </w:r>
      <w:r>
        <w:t xml:space="preserve"> </w:t>
      </w:r>
      <w:r>
        <w:rPr>
          <w:bCs/>
          <w:b/>
        </w:rPr>
        <w:t xml:space="preserve">Social Workers</w:t>
      </w:r>
      <w:r>
        <w:t xml:space="preserve"> </w:t>
      </w:r>
      <w:r>
        <w:t xml:space="preserve">in</w:t>
      </w:r>
      <w:r>
        <w:t xml:space="preserve"> </w:t>
      </w:r>
      <w:r>
        <w:rPr>
          <w:iCs/>
          <w:i/>
        </w:rPr>
        <w:t xml:space="preserve">Russia, Saint Petersburg</w:t>
      </w:r>
      <w:r>
        <w:t xml:space="preserve">, while critically evaluating obstacles including limited funding, cultural stigmas around mental health care, and political influences on social policies. The thesis concludes with recommendations for enhancing the efficacy of</w:t>
      </w:r>
      <w:r>
        <w:t xml:space="preserve"> </w:t>
      </w:r>
      <w:r>
        <w:rPr>
          <w:bCs/>
          <w:b/>
        </w:rPr>
        <w:t xml:space="preserve">Social Workers</w:t>
      </w:r>
      <w:r>
        <w:t xml:space="preserve"> </w:t>
      </w:r>
      <w:r>
        <w:t xml:space="preserve">in this region.</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Social Worker</w:t>
      </w:r>
      <w:r>
        <w:t xml:space="preserve"> </w:t>
      </w:r>
      <w:r>
        <w:t xml:space="preserve">is pivotal in promoting social welfare and addressing inequalities within communities. In</w:t>
      </w:r>
      <w:r>
        <w:t xml:space="preserve"> </w:t>
      </w:r>
      <w:r>
        <w:rPr>
          <w:iCs/>
          <w:i/>
        </w:rPr>
        <w:t xml:space="preserve">Russia, Saint Petersburg</w:t>
      </w:r>
      <w:r>
        <w:t xml:space="preserve">, where socio-economic disparities persist alongside a legacy of Soviet-era systems, the demand for skilled and empathetic</w:t>
      </w:r>
      <w:r>
        <w:t xml:space="preserve"> </w:t>
      </w:r>
      <w:r>
        <w:rPr>
          <w:bCs/>
          <w:b/>
        </w:rPr>
        <w:t xml:space="preserve">Social Workers</w:t>
      </w:r>
      <w:r>
        <w:t xml:space="preserve"> </w:t>
      </w:r>
      <w:r>
        <w:t xml:space="preserve">has grown significantly. This thesis aims to provide an in-depth analysis of the current landscape of social work in this Russian city, emphasizing its relevance to undergraduate studies in the field.</w:t>
      </w:r>
    </w:p>
    <w:p>
      <w:pPr>
        <w:pStyle w:val="BodyText"/>
      </w:pPr>
      <w:r>
        <w:rPr>
          <w:iCs/>
          <w:i/>
        </w:rPr>
        <w:t xml:space="preserve">Russia, Saint Petersburg</w:t>
      </w:r>
      <w:r>
        <w:t xml:space="preserve">, a cultural and economic hub, faces challenges such as unemployment, migration issues, and an aging population. These factors necessitate the expertise of</w:t>
      </w:r>
      <w:r>
        <w:t xml:space="preserve"> </w:t>
      </w:r>
      <w:r>
        <w:rPr>
          <w:bCs/>
          <w:b/>
        </w:rPr>
        <w:t xml:space="preserve">Social Workers</w:t>
      </w:r>
      <w:r>
        <w:t xml:space="preserve"> </w:t>
      </w:r>
      <w:r>
        <w:t xml:space="preserve">who navigate complex systems to support vulnerable populations. This paper will examine how</w:t>
      </w:r>
      <w:r>
        <w:t xml:space="preserve"> </w:t>
      </w:r>
      <w:r>
        <w:rPr>
          <w:bCs/>
          <w:b/>
        </w:rPr>
        <w:t xml:space="preserve">Social Workers</w:t>
      </w:r>
      <w:r>
        <w:t xml:space="preserve"> </w:t>
      </w:r>
      <w:r>
        <w:t xml:space="preserve">in</w:t>
      </w:r>
      <w:r>
        <w:t xml:space="preserve"> </w:t>
      </w:r>
      <w:r>
        <w:rPr>
          <w:iCs/>
          <w:i/>
        </w:rPr>
        <w:t xml:space="preserve">Russia, Saint Petersburg</w:t>
      </w:r>
      <w:r>
        <w:t xml:space="preserve"> </w:t>
      </w:r>
      <w:r>
        <w:t xml:space="preserve">contribute to social cohesion while adapting to a rapidly changing political and economic environment.</w:t>
      </w:r>
    </w:p>
    <w:bookmarkEnd w:id="21"/>
    <w:bookmarkStart w:id="22" w:name="Xcbd27586c4d595a4ffb01240b9dc3c4848b0297"/>
    <w:p>
      <w:pPr>
        <w:pStyle w:val="Heading2"/>
      </w:pPr>
      <w:r>
        <w:t xml:space="preserve">2. Historical Context of Social Work in Russia</w:t>
      </w:r>
    </w:p>
    <w:p>
      <w:pPr>
        <w:pStyle w:val="FirstParagraph"/>
      </w:pPr>
      <w:r>
        <w:t xml:space="preserve">The origins of formalized social work in Russia trace back to the early 20th century, influenced by Western European models. However, under the Soviet regime, state-controlled institutions prioritized collective welfare over individual needs. Post-Soviet reforms in the 1990s introduced market-driven changes but left many citizens without adequate support systems.</w:t>
      </w:r>
    </w:p>
    <w:p>
      <w:pPr>
        <w:pStyle w:val="BodyText"/>
      </w:pPr>
      <w:r>
        <w:t xml:space="preserve">In</w:t>
      </w:r>
      <w:r>
        <w:t xml:space="preserve"> </w:t>
      </w:r>
      <w:r>
        <w:rPr>
          <w:iCs/>
          <w:i/>
        </w:rPr>
        <w:t xml:space="preserve">Russia, Saint Petersburg</w:t>
      </w:r>
      <w:r>
        <w:t xml:space="preserve">, social work has evolved to address contemporary issues such as child welfare, substance abuse, and domestic violence. Despite this progress, challenges remain due to limited resources and outdated legal frameworks. The thesis highlights how the role of</w:t>
      </w:r>
      <w:r>
        <w:t xml:space="preserve"> </w:t>
      </w:r>
      <w:r>
        <w:rPr>
          <w:bCs/>
          <w:b/>
        </w:rPr>
        <w:t xml:space="preserve">Social Workers</w:t>
      </w:r>
      <w:r>
        <w:t xml:space="preserve"> </w:t>
      </w:r>
      <w:r>
        <w:t xml:space="preserve">has expanded beyond traditional charity-based practices to include advocacy and policy development in</w:t>
      </w:r>
      <w:r>
        <w:t xml:space="preserve"> </w:t>
      </w:r>
      <w:r>
        <w:rPr>
          <w:iCs/>
          <w:i/>
        </w:rPr>
        <w:t xml:space="preserve">Russia, Saint Petersburg</w:t>
      </w:r>
      <w:r>
        <w:t xml:space="preserve">.</w:t>
      </w:r>
    </w:p>
    <w:bookmarkEnd w:id="22"/>
    <w:bookmarkStart w:id="23" w:name="X9927637b6e8bf1f5765dfbf794f8329138c5939"/>
    <w:p>
      <w:pPr>
        <w:pStyle w:val="Heading2"/>
      </w:pPr>
      <w:r>
        <w:t xml:space="preserve">3. Role and Responsibilities of Social Workers in Saint Petersburg</w:t>
      </w:r>
    </w:p>
    <w:p>
      <w:pPr>
        <w:pStyle w:val="FirstParagraph"/>
      </w:pPr>
      <w:r>
        <w:rPr>
          <w:bCs/>
          <w:b/>
        </w:rPr>
        <w:t xml:space="preserve">Social Workers</w:t>
      </w:r>
      <w:r>
        <w:t xml:space="preserve"> </w:t>
      </w:r>
      <w:r>
        <w:t xml:space="preserve">in</w:t>
      </w:r>
      <w:r>
        <w:t xml:space="preserve"> </w:t>
      </w:r>
      <w:r>
        <w:rPr>
          <w:iCs/>
          <w:i/>
        </w:rPr>
        <w:t xml:space="preserve">Russia, Saint Petersburg</w:t>
      </w:r>
      <w:r>
        <w:t xml:space="preserve"> </w:t>
      </w:r>
      <w:r>
        <w:t xml:space="preserve">operate across diverse sectors, including government agencies, non-governmental organizations (NGOs), and educational institutions. Their primary responsibilities include:</w:t>
      </w:r>
    </w:p>
    <w:p>
      <w:pPr>
        <w:numPr>
          <w:ilvl w:val="0"/>
          <w:numId w:val="1001"/>
        </w:numPr>
        <w:pStyle w:val="Compact"/>
      </w:pPr>
      <w:r>
        <w:t xml:space="preserve">Counseling individuals and families facing crises such as poverty or mental health issues.</w:t>
      </w:r>
    </w:p>
    <w:p>
      <w:pPr>
        <w:numPr>
          <w:ilvl w:val="0"/>
          <w:numId w:val="1001"/>
        </w:numPr>
        <w:pStyle w:val="Compact"/>
      </w:pPr>
      <w:r>
        <w:t xml:space="preserve">Coordinating services for marginalized groups like homeless youth or elderly citizens.</w:t>
      </w:r>
    </w:p>
    <w:p>
      <w:pPr>
        <w:numPr>
          <w:ilvl w:val="0"/>
          <w:numId w:val="1001"/>
        </w:numPr>
        <w:pStyle w:val="Compact"/>
      </w:pPr>
      <w:r>
        <w:t xml:space="preserve">Advocating for policy changes to improve access to healthcare, education, and housing.</w:t>
      </w:r>
    </w:p>
    <w:p>
      <w:pPr>
        <w:pStyle w:val="FirstParagraph"/>
      </w:pPr>
      <w:r>
        <w:t xml:space="preserve">A notable example is the work of social workers in Saint Petersburg’s child protection agencies, where they intervene in cases of abuse or neglect. These professionals must also navigate cultural barriers and language differences when working with immigrant communities.</w:t>
      </w:r>
    </w:p>
    <w:bookmarkEnd w:id="23"/>
    <w:bookmarkStart w:id="24" w:name="challenges-faced-by-social-workers"/>
    <w:p>
      <w:pPr>
        <w:pStyle w:val="Heading2"/>
      </w:pPr>
      <w:r>
        <w:t xml:space="preserve">4. Challenges Faced by Social Workers</w:t>
      </w:r>
    </w:p>
    <w:p>
      <w:pPr>
        <w:pStyle w:val="FirstParagraph"/>
      </w:pPr>
      <w:r>
        <w:rPr>
          <w:bCs/>
          <w:b/>
        </w:rPr>
        <w:t xml:space="preserve">Social Workers</w:t>
      </w:r>
      <w:r>
        <w:t xml:space="preserve"> </w:t>
      </w:r>
      <w:r>
        <w:t xml:space="preserve">in</w:t>
      </w:r>
      <w:r>
        <w:t xml:space="preserve"> </w:t>
      </w:r>
      <w:r>
        <w:rPr>
          <w:iCs/>
          <w:i/>
        </w:rPr>
        <w:t xml:space="preserve">Russia, Saint Petersburg</w:t>
      </w:r>
      <w:r>
        <w:t xml:space="preserve"> </w:t>
      </w:r>
      <w:r>
        <w:t xml:space="preserve">encounter significant obstacles that hinder their effectiveness:</w:t>
      </w:r>
    </w:p>
    <w:p>
      <w:pPr>
        <w:numPr>
          <w:ilvl w:val="0"/>
          <w:numId w:val="1002"/>
        </w:numPr>
        <w:pStyle w:val="Compact"/>
      </w:pPr>
      <w:r>
        <w:rPr>
          <w:bCs/>
          <w:b/>
        </w:rPr>
        <w:t xml:space="preserve">Limited Funding:</w:t>
      </w:r>
      <w:r>
        <w:t xml:space="preserve"> </w:t>
      </w:r>
      <w:r>
        <w:t xml:space="preserve">Many NGOs and government programs struggle with insufficient resources to provide long-term support.</w:t>
      </w:r>
    </w:p>
    <w:p>
      <w:pPr>
        <w:numPr>
          <w:ilvl w:val="0"/>
          <w:numId w:val="1002"/>
        </w:numPr>
        <w:pStyle w:val="Compact"/>
      </w:pPr>
      <w:r>
        <w:rPr>
          <w:bCs/>
          <w:b/>
        </w:rPr>
        <w:t xml:space="preserve">Cultural Stigmas:</w:t>
      </w:r>
      <w:r>
        <w:t xml:space="preserve"> </w:t>
      </w:r>
      <w:r>
        <w:t xml:space="preserve">Mental health issues are often stigmatized, leading to reluctance among clients to seek help.</w:t>
      </w:r>
    </w:p>
    <w:p>
      <w:pPr>
        <w:numPr>
          <w:ilvl w:val="0"/>
          <w:numId w:val="1002"/>
        </w:numPr>
        <w:pStyle w:val="Compact"/>
      </w:pPr>
      <w:r>
        <w:rPr>
          <w:bCs/>
          <w:b/>
        </w:rPr>
        <w:t xml:space="preserve">Political Constraints:</w:t>
      </w:r>
      <w:r>
        <w:t xml:space="preserve"> </w:t>
      </w:r>
      <w:r>
        <w:t xml:space="preserve">Social policies in Russia sometimes prioritize nationalistic agendas over individual rights, limiting the autonomy of</w:t>
      </w:r>
      <w:r>
        <w:t xml:space="preserve"> </w:t>
      </w:r>
      <w:r>
        <w:rPr>
          <w:bCs/>
          <w:b/>
        </w:rPr>
        <w:t xml:space="preserve">Social Workers</w:t>
      </w:r>
      <w:r>
        <w:t xml:space="preserve">.</w:t>
      </w:r>
    </w:p>
    <w:p>
      <w:pPr>
        <w:pStyle w:val="FirstParagraph"/>
      </w:pPr>
      <w:r>
        <w:t xml:space="preserve">Bureaucratic inefficiencies further complicate efforts, as</w:t>
      </w:r>
      <w:r>
        <w:t xml:space="preserve"> </w:t>
      </w:r>
      <w:r>
        <w:rPr>
          <w:bCs/>
          <w:b/>
        </w:rPr>
        <w:t xml:space="preserve">Social Workers</w:t>
      </w:r>
      <w:r>
        <w:t xml:space="preserve"> </w:t>
      </w:r>
      <w:r>
        <w:t xml:space="preserve">must often navigate complex administrative processes to secure services for their clients.</w:t>
      </w:r>
    </w:p>
    <w:bookmarkEnd w:id="24"/>
    <w:bookmarkStart w:id="25" w:name="X9d81c302c22417eaccde5f3bde03daea6c5b777"/>
    <w:p>
      <w:pPr>
        <w:pStyle w:val="Heading2"/>
      </w:pPr>
      <w:r>
        <w:t xml:space="preserve">5. Opportunities and Innovations in Social Work</w:t>
      </w:r>
    </w:p>
    <w:p>
      <w:pPr>
        <w:pStyle w:val="FirstParagraph"/>
      </w:pPr>
      <w:r>
        <w:t xml:space="preserve">Despite these challenges, there are growing opportunities for</w:t>
      </w:r>
      <w:r>
        <w:t xml:space="preserve"> </w:t>
      </w:r>
      <w:r>
        <w:rPr>
          <w:bCs/>
          <w:b/>
        </w:rPr>
        <w:t xml:space="preserve">Social Workers</w:t>
      </w:r>
      <w:r>
        <w:t xml:space="preserve"> </w:t>
      </w:r>
      <w:r>
        <w:t xml:space="preserve">in</w:t>
      </w:r>
      <w:r>
        <w:t xml:space="preserve"> </w:t>
      </w:r>
      <w:r>
        <w:rPr>
          <w:iCs/>
          <w:i/>
        </w:rPr>
        <w:t xml:space="preserve">Russia, Saint Petersburg</w:t>
      </w:r>
      <w:r>
        <w:t xml:space="preserve">. The city has seen an increase in partnerships between local NGOs and international organizations focused on human rights and social equity. For instance, initiatives like the "Saint Petersburg Social Support Network" provide training programs to enhance the skills of</w:t>
      </w:r>
      <w:r>
        <w:t xml:space="preserve"> </w:t>
      </w:r>
      <w:r>
        <w:rPr>
          <w:bCs/>
          <w:b/>
        </w:rPr>
        <w:t xml:space="preserve">Social Workers</w:t>
      </w:r>
      <w:r>
        <w:t xml:space="preserve">.</w:t>
      </w:r>
    </w:p>
    <w:p>
      <w:pPr>
        <w:pStyle w:val="BodyText"/>
      </w:pPr>
      <w:r>
        <w:t xml:space="preserve">Additionally, digital tools are being integrated into social work practices to improve outreach. Online platforms now allow</w:t>
      </w:r>
      <w:r>
        <w:t xml:space="preserve"> </w:t>
      </w:r>
      <w:r>
        <w:rPr>
          <w:bCs/>
          <w:b/>
        </w:rPr>
        <w:t xml:space="preserve">Social Workers</w:t>
      </w:r>
      <w:r>
        <w:t xml:space="preserve"> </w:t>
      </w:r>
      <w:r>
        <w:t xml:space="preserve">to connect with clients remotely, particularly in rural areas surrounding Saint Petersburg.</w:t>
      </w:r>
    </w:p>
    <w:bookmarkEnd w:id="25"/>
    <w:bookmarkStart w:id="26" w:name="X28b2c00acd5f736dc079a4c79adf217e4243048"/>
    <w:p>
      <w:pPr>
        <w:pStyle w:val="Heading2"/>
      </w:pPr>
      <w:r>
        <w:t xml:space="preserve">6. Case Study: Addressing Homelessness in Saint Petersburg</w:t>
      </w:r>
    </w:p>
    <w:p>
      <w:pPr>
        <w:pStyle w:val="FirstParagraph"/>
      </w:pPr>
      <w:r>
        <w:t xml:space="preserve">A recent case study illustrates the impact of</w:t>
      </w:r>
      <w:r>
        <w:t xml:space="preserve"> </w:t>
      </w:r>
      <w:r>
        <w:rPr>
          <w:bCs/>
          <w:b/>
        </w:rPr>
        <w:t xml:space="preserve">Social Workers</w:t>
      </w:r>
      <w:r>
        <w:t xml:space="preserve"> </w:t>
      </w:r>
      <w:r>
        <w:t xml:space="preserve">in addressing homelessness. In 2023, a collaborative effort between local authorities and NGOs led to the establishment of temporary shelters managed by trained</w:t>
      </w:r>
      <w:r>
        <w:t xml:space="preserve"> </w:t>
      </w:r>
      <w:r>
        <w:rPr>
          <w:bCs/>
          <w:b/>
        </w:rPr>
        <w:t xml:space="preserve">Social Workers</w:t>
      </w:r>
      <w:r>
        <w:t xml:space="preserve">. These professionals provided not only shelter but also counseling and job placement services, demonstrating the multifaceted role of</w:t>
      </w:r>
      <w:r>
        <w:t xml:space="preserve"> </w:t>
      </w:r>
      <w:r>
        <w:rPr>
          <w:bCs/>
          <w:b/>
        </w:rPr>
        <w:t xml:space="preserve">Social Workers</w:t>
      </w:r>
      <w:r>
        <w:t xml:space="preserve"> </w:t>
      </w:r>
      <w:r>
        <w:t xml:space="preserve">in</w:t>
      </w:r>
      <w:r>
        <w:t xml:space="preserve"> </w:t>
      </w:r>
      <w:r>
        <w:rPr>
          <w:iCs/>
          <w:i/>
        </w:rPr>
        <w:t xml:space="preserve">Russia, Saint Petersburg</w:t>
      </w:r>
      <w:r>
        <w:t xml:space="preserve">.</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Social Worker</w:t>
      </w:r>
      <w:r>
        <w:t xml:space="preserve"> </w:t>
      </w:r>
      <w:r>
        <w:t xml:space="preserve">in</w:t>
      </w:r>
      <w:r>
        <w:t xml:space="preserve"> </w:t>
      </w:r>
      <w:r>
        <w:rPr>
          <w:iCs/>
          <w:i/>
        </w:rPr>
        <w:t xml:space="preserve">Russia, Saint Petersburg</w:t>
      </w:r>
      <w:r>
        <w:t xml:space="preserve"> </w:t>
      </w:r>
      <w:r>
        <w:t xml:space="preserve">is both vital and complex. As this thesis has shown, their work requires resilience to navigate institutional challenges while remaining committed to the well-being of vulnerable populations. Future research should focus on strengthening educational programs for aspiring social workers in this region to ensure they are equipped with the knowledge and skills necessary for success.</w:t>
      </w:r>
    </w:p>
    <w:p>
      <w:pPr>
        <w:pStyle w:val="BodyText"/>
      </w:pPr>
      <w:r>
        <w:rPr>
          <w:bCs/>
          <w:b/>
        </w:rPr>
        <w:t xml:space="preserve">Undergraduate Thesis</w:t>
      </w:r>
      <w:r>
        <w:t xml:space="preserve"> </w:t>
      </w:r>
      <w:r>
        <w:t xml:space="preserve">projects like this one highlight the importance of understanding local contexts when studying social work, particularly in regions as dynamic as</w:t>
      </w:r>
      <w:r>
        <w:t xml:space="preserve"> </w:t>
      </w:r>
      <w:r>
        <w:rPr>
          <w:iCs/>
          <w:i/>
        </w:rPr>
        <w:t xml:space="preserve">Russia, Saint Petersburg</w:t>
      </w:r>
      <w:r>
        <w:t xml:space="preserve">. By addressing systemic issues through informed practices,</w:t>
      </w:r>
      <w:r>
        <w:t xml:space="preserve"> </w:t>
      </w:r>
      <w:r>
        <w:rPr>
          <w:bCs/>
          <w:b/>
        </w:rPr>
        <w:t xml:space="preserve">Social Workers</w:t>
      </w:r>
      <w:r>
        <w:t xml:space="preserve"> </w:t>
      </w:r>
      <w:r>
        <w:t xml:space="preserve">can make a meaningful difference in the lives of individuals 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Russia, Saint Petersburg</dc:title>
  <dc:creator/>
  <dc:language>en</dc:language>
  <cp:keywords/>
  <dcterms:created xsi:type="dcterms:W3CDTF">2026-07-21T14:57:49Z</dcterms:created>
  <dcterms:modified xsi:type="dcterms:W3CDTF">2026-07-21T14:57:49Z</dcterms:modified>
</cp:coreProperties>
</file>

<file path=docProps/custom.xml><?xml version="1.0" encoding="utf-8"?>
<Properties xmlns="http://schemas.openxmlformats.org/officeDocument/2006/custom-properties" xmlns:vt="http://schemas.openxmlformats.org/officeDocument/2006/docPropsVTypes"/>
</file>