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4" w:name="Xb347a6ab09125ea59a4c8480d04e1ff429782f3"/>
    <w:p>
      <w:pPr>
        <w:pStyle w:val="Heading1"/>
      </w:pPr>
      <w:r>
        <w:t xml:space="preserve">Undergraduate Thesis: The Role of a Social Worker in South Africa Johannesburg</w:t>
      </w:r>
    </w:p>
    <w:bookmarkStart w:id="20" w:name="abstract"/>
    <w:p>
      <w:pPr>
        <w:pStyle w:val="Heading2"/>
      </w:pPr>
      <w:r>
        <w:t xml:space="preserve">Abstract</w:t>
      </w:r>
    </w:p>
    <w:p>
      <w:pPr>
        <w:pStyle w:val="FirstParagraph"/>
      </w:pPr>
      <w:r>
        <w:t xml:space="preserve">This Undergraduate Thesis explores the critical role of a Social Worker in addressing socio-economic and psychological challenges faced by communities in Johannesburg, South Africa. Focusing on the unique context of Johannesburg—a city marked by historical inequality, urbanization pressures, and diverse cultural dynamics—the thesis examines how Social Workers contribute to community development, poverty alleviation, and mental health support. By analyzing case studies and existing literature, this document highlights the responsibilities of a Social Worker in Johannesburg while emphasizing the need for culturally responsive practices in South Africa's post-apartheid landscape.</w:t>
      </w:r>
    </w:p>
    <w:bookmarkEnd w:id="20"/>
    <w:bookmarkStart w:id="21" w:name="introduction"/>
    <w:p>
      <w:pPr>
        <w:pStyle w:val="Heading2"/>
      </w:pPr>
      <w:r>
        <w:t xml:space="preserve">Introduction</w:t>
      </w:r>
    </w:p>
    <w:p>
      <w:pPr>
        <w:pStyle w:val="FirstParagraph"/>
      </w:pPr>
      <w:r>
        <w:t xml:space="preserve">Johannesburg, as South Africa's economic hub, presents a complex socio-political environment where Social Workers play a pivotal role. The legacy of apartheid, rapid urbanization, and persistent poverty have created systemic challenges that demand innovative solutions. This thesis investigates how Social Workers in Johannesburg navigate these challenges to promote social justice and human rights. It argues that the profession of Social Work is indispensable in addressing inequality, fostering community resilience, and advocating for marginalized groups in a city as diverse as Johannesburg.</w:t>
      </w:r>
    </w:p>
    <w:bookmarkEnd w:id="21"/>
    <w:bookmarkStart w:id="23" w:name="contextual-background"/>
    <w:bookmarkStart w:id="22" w:name="X4d08e41cb32cecf48413a33cc808d9d8a491f68"/>
    <w:p>
      <w:pPr>
        <w:pStyle w:val="Heading2"/>
      </w:pPr>
      <w:r>
        <w:t xml:space="preserve">Contextual Background: Social Work in South Africa</w:t>
      </w:r>
    </w:p>
    <w:p>
      <w:pPr>
        <w:pStyle w:val="FirstParagraph"/>
      </w:pPr>
      <w:r>
        <w:t xml:space="preserve">South Africa’s post-apartheid era has redefined the role of Social Workers, who are now tasked with addressing historical injustices and contemporary issues such as unemployment, crime, and HIV/AIDS. In Johannesburg—the largest metropolitan area in the country—Social Workers operate within a framework influenced by both national policies (e.g., the National Development Plan 2030) and local community needs. The city’s sprawling townships, informal settlements, and socio-economic disparities demand tailored interventions that align with the United Nations Sustainable Development Goals (SDGs), particularly SDG 1 (No Poverty) and SDG 10 (Reduced Inequalities).</w:t>
      </w:r>
    </w:p>
    <w:bookmarkEnd w:id="22"/>
    <w:bookmarkEnd w:id="23"/>
    <w:bookmarkStart w:id="25" w:name="role-and-responsibilities"/>
    <w:bookmarkStart w:id="24" w:name="X3db6636017e0aa92bf98259bcb20793aa89f101"/>
    <w:p>
      <w:pPr>
        <w:pStyle w:val="Heading2"/>
      </w:pPr>
      <w:r>
        <w:t xml:space="preserve">The Role and Responsibilities of a Social Worker in Johannesburg</w:t>
      </w:r>
    </w:p>
    <w:p>
      <w:pPr>
        <w:pStyle w:val="FirstParagraph"/>
      </w:pPr>
      <w:r>
        <w:t xml:space="preserve">A Social Worker in Johannesburg is responsible for providing direct services such as counseling, case management, and advocacy for individuals and families affected by poverty, domestic violence, or mental health crises. Key responsibilities include:</w:t>
      </w:r>
    </w:p>
    <w:p>
      <w:pPr>
        <w:numPr>
          <w:ilvl w:val="0"/>
          <w:numId w:val="1001"/>
        </w:numPr>
        <w:pStyle w:val="Compact"/>
      </w:pPr>
      <w:r>
        <w:t xml:space="preserve">Collaborating with government agencies (e.g., the Department of Social Development) to deliver welfare programs.</w:t>
      </w:r>
    </w:p>
    <w:p>
      <w:pPr>
        <w:numPr>
          <w:ilvl w:val="0"/>
          <w:numId w:val="1001"/>
        </w:numPr>
        <w:pStyle w:val="Compact"/>
      </w:pPr>
      <w:r>
        <w:t xml:space="preserve">Designing community-based initiatives to address youth unemployment and substance abuse in high-risk areas like Soweto or Alexandra.</w:t>
      </w:r>
    </w:p>
    <w:p>
      <w:pPr>
        <w:numPr>
          <w:ilvl w:val="0"/>
          <w:numId w:val="1001"/>
        </w:numPr>
        <w:pStyle w:val="Compact"/>
      </w:pPr>
      <w:r>
        <w:t xml:space="preserve">Providing trauma support to victims of crime, particularly in neighborhoods with high rates of gang violence.</w:t>
      </w:r>
    </w:p>
    <w:p>
      <w:pPr>
        <w:numPr>
          <w:ilvl w:val="0"/>
          <w:numId w:val="1001"/>
        </w:numPr>
        <w:pStyle w:val="Compact"/>
      </w:pPr>
      <w:r>
        <w:t xml:space="preserve">Mentoring students and professionals through training programs at institutions such as the University of Johannesburg (UJ).</w:t>
      </w:r>
    </w:p>
    <w:p>
      <w:pPr>
        <w:pStyle w:val="FirstParagraph"/>
      </w:pPr>
      <w:r>
        <w:t xml:space="preserve">In addition to direct service delivery, Social Workers in Johannesburg must navigate bureaucratic challenges and ensure compliance with local legislation, such as the Social Assistance Act of 2004.</w:t>
      </w:r>
    </w:p>
    <w:bookmarkEnd w:id="24"/>
    <w:bookmarkEnd w:id="25"/>
    <w:bookmarkStart w:id="27" w:name="challenges"/>
    <w:bookmarkStart w:id="26" w:name="X9cb390fd03caa87fae2a8dd40d01ab0511500ca"/>
    <w:p>
      <w:pPr>
        <w:pStyle w:val="Heading2"/>
      </w:pPr>
      <w:r>
        <w:t xml:space="preserve">Challenges Faced by Social Workers in Johannesburg</w:t>
      </w:r>
    </w:p>
    <w:p>
      <w:pPr>
        <w:pStyle w:val="FirstParagraph"/>
      </w:pPr>
      <w:r>
        <w:t xml:space="preserve">The work of a Social Worker in Johannesburg is fraught with obstacles. These include:</w:t>
      </w:r>
    </w:p>
    <w:p>
      <w:pPr>
        <w:numPr>
          <w:ilvl w:val="0"/>
          <w:numId w:val="1002"/>
        </w:numPr>
        <w:pStyle w:val="Compact"/>
      </w:pPr>
      <w:r>
        <w:t xml:space="preserve">Limited Resources:** Underfunded NGOs and overburdened public sector services often restrict the scope of interventions.</w:t>
      </w:r>
    </w:p>
    <w:p>
      <w:pPr>
        <w:numPr>
          <w:ilvl w:val="0"/>
          <w:numId w:val="1002"/>
        </w:numPr>
        <w:pStyle w:val="Compact"/>
      </w:pPr>
      <w:r>
        <w:t xml:space="preserve">Cultural Sensitivity:** Addressing diverse cultural norms, languages, and traditions requires specialized knowledge to avoid misunderstandings or ethical conflicts.</w:t>
      </w:r>
    </w:p>
    <w:p>
      <w:pPr>
        <w:numPr>
          <w:ilvl w:val="0"/>
          <w:numId w:val="1002"/>
        </w:numPr>
        <w:pStyle w:val="Compact"/>
      </w:pPr>
      <w:r>
        <w:t xml:space="preserve">High Crime Rates:** Social Workers frequently encounter risks such as violence during home visits or community outreach in areas with poor security infrastructure.</w:t>
      </w:r>
    </w:p>
    <w:p>
      <w:pPr>
        <w:numPr>
          <w:ilvl w:val="0"/>
          <w:numId w:val="1002"/>
        </w:numPr>
        <w:pStyle w:val="Compact"/>
      </w:pPr>
      <w:r>
        <w:t xml:space="preserve">Political Interference:** Balancing advocacy with political pressures from local authorities can compromise the neutrality of social work practices.</w:t>
      </w:r>
    </w:p>
    <w:bookmarkEnd w:id="26"/>
    <w:bookmarkEnd w:id="27"/>
    <w:bookmarkStart w:id="29" w:name="case-study"/>
    <w:bookmarkStart w:id="28" w:name="Xf041cf08eaca001541dab0c59e34f5969e9bea6"/>
    <w:p>
      <w:pPr>
        <w:pStyle w:val="Heading2"/>
      </w:pPr>
      <w:r>
        <w:t xml:space="preserve">Case Study: Social Work in Informal Settlements</w:t>
      </w:r>
    </w:p>
    <w:p>
      <w:pPr>
        <w:pStyle w:val="FirstParagraph"/>
      </w:pPr>
      <w:r>
        <w:t xml:space="preserve">A case study of a Social Worker operating in the informal settlement of Hillbrow illustrates the complexities of the profession. The worker focused on providing psychosocial support to families displaced by eviction threats and coordinating with municipal authorities to ensure access to basic services (e.g., clean water, sanitation). This initiative aligned with South Africa’s National Development Plan 2030, which prioritizes inclusive growth and equitable resource distribution.</w:t>
      </w:r>
    </w:p>
    <w:bookmarkEnd w:id="28"/>
    <w:bookmarkEnd w:id="29"/>
    <w:bookmarkStart w:id="31" w:name="recommendations"/>
    <w:bookmarkStart w:id="30" w:name="Xd974abd890d24732eb9d3b4e23467e5d75d10b6"/>
    <w:p>
      <w:pPr>
        <w:pStyle w:val="Heading2"/>
      </w:pPr>
      <w:r>
        <w:t xml:space="preserve">Recommendations for Social Workers in Johannesburg</w:t>
      </w:r>
    </w:p>
    <w:p>
      <w:pPr>
        <w:pStyle w:val="FirstParagraph"/>
      </w:pPr>
      <w:r>
        <w:t xml:space="preserve">To enhance the effectiveness of Social Workers in Johannesburg, the following measures are recommended:</w:t>
      </w:r>
    </w:p>
    <w:p>
      <w:pPr>
        <w:numPr>
          <w:ilvl w:val="0"/>
          <w:numId w:val="1003"/>
        </w:numPr>
        <w:pStyle w:val="Compact"/>
      </w:pPr>
      <w:r>
        <w:t xml:space="preserve">Increased funding for social work programs through public-private partnerships.</w:t>
      </w:r>
    </w:p>
    <w:p>
      <w:pPr>
        <w:numPr>
          <w:ilvl w:val="0"/>
          <w:numId w:val="1003"/>
        </w:numPr>
        <w:pStyle w:val="Compact"/>
      </w:pPr>
      <w:r>
        <w:t xml:space="preserve">Training in conflict resolution and cultural competency to address Johannesburg’s diversity.</w:t>
      </w:r>
    </w:p>
    <w:p>
      <w:pPr>
        <w:numPr>
          <w:ilvl w:val="0"/>
          <w:numId w:val="1003"/>
        </w:numPr>
        <w:pStyle w:val="Compact"/>
      </w:pPr>
      <w:r>
        <w:t xml:space="preserve">Strengthening collaboration between Social Workers and community leaders to build trust and improve service delivery.</w:t>
      </w:r>
    </w:p>
    <w:bookmarkEnd w:id="30"/>
    <w:bookmarkEnd w:id="31"/>
    <w:bookmarkStart w:id="32" w:name="conclusion"/>
    <w:p>
      <w:pPr>
        <w:pStyle w:val="Heading2"/>
      </w:pPr>
      <w:r>
        <w:t xml:space="preserve">Conclusion</w:t>
      </w:r>
    </w:p>
    <w:p>
      <w:pPr>
        <w:pStyle w:val="FirstParagraph"/>
      </w:pPr>
      <w:r>
        <w:t xml:space="preserve">The role of a Social Worker in Johannesburg, South Africa, is both challenging and transformative. In a city shaped by historical inequities and modern socio-economic pressures, Social Workers serve as vital agents of change. This Undergraduate Thesis underscores the importance of integrating social work education with local realities to ensure that practitioners are equipped to address the unique needs of Johannesburg’s communities. By fostering resilience, equity, and human dignity, Social Workers continue to be the backbone of South Africa’s journey toward a more just society.</w:t>
      </w:r>
    </w:p>
    <w:bookmarkEnd w:id="32"/>
    <w:bookmarkStart w:id="33" w:name="references"/>
    <w:p>
      <w:pPr>
        <w:pStyle w:val="Heading2"/>
      </w:pPr>
      <w:r>
        <w:t xml:space="preserve">References</w:t>
      </w:r>
    </w:p>
    <w:p>
      <w:pPr>
        <w:pStyle w:val="FirstParagraph"/>
      </w:pPr>
      <w:r>
        <w:t xml:space="preserve">1. South African Department of Social Development. (2004). *Social Assistance Act 53 of 2004.*</w:t>
      </w:r>
      <w:r>
        <w:br/>
      </w:r>
      <w:r>
        <w:t xml:space="preserve">2. United Nations. (n.d.). *Sustainable Development Goals: No Poverty, Reduced Inequalities.*</w:t>
      </w:r>
      <w:r>
        <w:br/>
      </w:r>
      <w:r>
        <w:t xml:space="preserve">3. University of Johannesburg. (n.d.). *Department of Social Work and Human Services.*</w:t>
      </w:r>
      <w:r>
        <w:br/>
      </w:r>
      <w:r>
        <w:t xml:space="preserve">4. National Development Plan 2030 Task Team. (2012). *National Development Plan 2030: Our Future Makes Sense.*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Social Worker in South Africa Johannesburg</dc:title>
  <dc:creator/>
  <dc:language>en</dc:language>
  <cp:keywords/>
  <dcterms:created xsi:type="dcterms:W3CDTF">2026-07-24T11:47:02Z</dcterms:created>
  <dcterms:modified xsi:type="dcterms:W3CDTF">2026-07-24T11:47:02Z</dcterms:modified>
</cp:coreProperties>
</file>

<file path=docProps/custom.xml><?xml version="1.0" encoding="utf-8"?>
<Properties xmlns="http://schemas.openxmlformats.org/officeDocument/2006/custom-properties" xmlns:vt="http://schemas.openxmlformats.org/officeDocument/2006/docPropsVTypes"/>
</file>