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ccf455d7441e7f3730cf226653b1bdd6ea2a477"/>
    <w:p>
      <w:pPr>
        <w:pStyle w:val="Heading1"/>
      </w:pPr>
      <w:r>
        <w:t xml:space="preserve">Undergraduate Thesis: The Role of a Social Worker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Social Worker within the context of United States Houston, a diverse and dynamic metropolitan area. By examining the challenges, responsibilities, and impact of social work in this specific region, this document aims to highlight how social workers contribute to community well-being and address systemic issues in Houston. The study underscores the importance of culturally competent practices and policy advocacy in fulfilling the mission of a Social Worker within a large urban environment like Houston.</w:t>
      </w:r>
    </w:p>
    <w:bookmarkEnd w:id="20"/>
    <w:bookmarkStart w:id="21" w:name="introduction"/>
    <w:p>
      <w:pPr>
        <w:pStyle w:val="Heading2"/>
      </w:pPr>
      <w:r>
        <w:t xml:space="preserve">Introduction</w:t>
      </w:r>
    </w:p>
    <w:p>
      <w:pPr>
        <w:pStyle w:val="FirstParagraph"/>
      </w:pPr>
      <w:r>
        <w:t xml:space="preserve">The United States Houston, as one of the largest cities in Texas, presents a unique social landscape shaped by its multicultural population, economic disparities, and urban challenges. A Social Worker in this setting must navigate complex issues such as housing instability, mental health crises, and access to healthcare for marginalized communities. This thesis argues that the role of a Social Worker in Houston is not only essential but also transformative, as they bridge gaps between individuals and systems to foster equity and resilience.</w:t>
      </w:r>
    </w:p>
    <w:bookmarkEnd w:id="21"/>
    <w:bookmarkStart w:id="22" w:name="the-context-of-united-states-houston"/>
    <w:p>
      <w:pPr>
        <w:pStyle w:val="Heading2"/>
      </w:pPr>
      <w:r>
        <w:t xml:space="preserve">1. The Context of United States Houston</w:t>
      </w:r>
    </w:p>
    <w:p>
      <w:pPr>
        <w:pStyle w:val="FirstParagraph"/>
      </w:pPr>
      <w:r>
        <w:t xml:space="preserve">Houston, Texas, is a global hub for energy, healthcare, and aerospace industries. However, its rapid growth has led to stark inequalities in income distribution and access to resources. According to the U.S. Census Bureau (2023), over 3 million people reside in Houston alone, with a population that is approximately 45% Hispanic or Latino and 19% Black. This demographic diversity necessitates social workers who are adept at addressing cultural, linguistic, and socioeconomic barriers.</w:t>
      </w:r>
    </w:p>
    <w:bookmarkEnd w:id="22"/>
    <w:bookmarkStart w:id="23" w:name="the-role-of-a-social-worker-in-houston"/>
    <w:p>
      <w:pPr>
        <w:pStyle w:val="Heading2"/>
      </w:pPr>
      <w:r>
        <w:t xml:space="preserve">2. The Role of a Social Worker in Houston</w:t>
      </w:r>
    </w:p>
    <w:p>
      <w:pPr>
        <w:pStyle w:val="FirstParagraph"/>
      </w:pPr>
      <w:r>
        <w:t xml:space="preserve">A Social Worker in the United States Houston is tasked with a multifaceted role that includes direct service provision, community education, and policy advocacy. Key responsibilities include:</w:t>
      </w:r>
    </w:p>
    <w:p>
      <w:pPr>
        <w:numPr>
          <w:ilvl w:val="0"/>
          <w:numId w:val="1001"/>
        </w:numPr>
        <w:pStyle w:val="Compact"/>
      </w:pPr>
      <w:r>
        <w:rPr>
          <w:bCs/>
          <w:b/>
        </w:rPr>
        <w:t xml:space="preserve">Counseling and Therapy:</w:t>
      </w:r>
      <w:r>
        <w:t xml:space="preserve"> </w:t>
      </w:r>
      <w:r>
        <w:t xml:space="preserve">Providing mental health support to individuals and families affected by trauma, addiction, or domestic violence.</w:t>
      </w:r>
    </w:p>
    <w:p>
      <w:pPr>
        <w:numPr>
          <w:ilvl w:val="0"/>
          <w:numId w:val="1001"/>
        </w:numPr>
        <w:pStyle w:val="Compact"/>
      </w:pPr>
      <w:r>
        <w:t xml:space="preserve">Coordinating access to housing, healthcare, and employment services for vulnerable populations such as homeless individuals or undocumented immigrants.</w:t>
      </w:r>
    </w:p>
    <w:p>
      <w:pPr>
        <w:numPr>
          <w:ilvl w:val="0"/>
          <w:numId w:val="1001"/>
        </w:numPr>
        <w:pStyle w:val="Compact"/>
      </w:pPr>
      <w:r>
        <w:t xml:space="preserve">Representing clients in legal systems (e.g., child welfare cases) or advocating for policies that address systemic inequities in Houston’s public services.</w:t>
      </w:r>
    </w:p>
    <w:bookmarkEnd w:id="23"/>
    <w:bookmarkStart w:id="24" w:name="Xe4cc818e917aa6504dd7a5d2c4c5c25345c7674"/>
    <w:p>
      <w:pPr>
        <w:pStyle w:val="Heading2"/>
      </w:pPr>
      <w:r>
        <w:t xml:space="preserve">3. Challenges Faced by Social Workers in Houston</w:t>
      </w:r>
    </w:p>
    <w:p>
      <w:pPr>
        <w:pStyle w:val="FirstParagraph"/>
      </w:pPr>
      <w:r>
        <w:t xml:space="preserve">Despite their critical role, Social Workers in Houston encounter significant challenges:</w:t>
      </w:r>
    </w:p>
    <w:p>
      <w:pPr>
        <w:numPr>
          <w:ilvl w:val="0"/>
          <w:numId w:val="1002"/>
        </w:numPr>
        <w:pStyle w:val="Compact"/>
      </w:pPr>
      <w:r>
        <w:rPr>
          <w:bCs/>
          <w:b/>
        </w:rPr>
        <w:t xml:space="preserve">Resource Limitations:</w:t>
      </w:r>
      <w:r>
        <w:t xml:space="preserve"> </w:t>
      </w:r>
      <w:r>
        <w:t xml:space="preserve">Nonprofit agencies and community centers often face budget constraints, limiting their ability to provide comprehensive services.</w:t>
      </w:r>
    </w:p>
    <w:p>
      <w:pPr>
        <w:numPr>
          <w:ilvl w:val="0"/>
          <w:numId w:val="1002"/>
        </w:numPr>
        <w:pStyle w:val="Compact"/>
      </w:pPr>
      <w:r>
        <w:rPr>
          <w:bCs/>
          <w:b/>
        </w:rPr>
        <w:t xml:space="preserve">Cultural Competence:</w:t>
      </w:r>
      <w:r>
        <w:t xml:space="preserve"> </w:t>
      </w:r>
      <w:r>
        <w:t xml:space="preserve">Navigating the needs of a diverse population requires ongoing education on cultural sensitivity and language barriers.</w:t>
      </w:r>
    </w:p>
    <w:p>
      <w:pPr>
        <w:numPr>
          <w:ilvl w:val="0"/>
          <w:numId w:val="1002"/>
        </w:numPr>
        <w:pStyle w:val="Compact"/>
      </w:pPr>
      <w:r>
        <w:rPr>
          <w:bCs/>
          <w:b/>
        </w:rPr>
        <w:t xml:space="preserve">Bureaucratic Hurdles:</w:t>
      </w:r>
      <w:r>
        <w:t xml:space="preserve"> </w:t>
      </w:r>
      <w:r>
        <w:t xml:space="preserve">Advocating for policy change in a politically polarized environment can be frustrating, particularly when dealing with issues like affordable housing or immigration reform.</w:t>
      </w:r>
    </w:p>
    <w:bookmarkEnd w:id="24"/>
    <w:bookmarkStart w:id="25" w:name="Xd3c2baa72bc1fc8ec39d81d88707490c4a40864"/>
    <w:p>
      <w:pPr>
        <w:pStyle w:val="Heading2"/>
      </w:pPr>
      <w:r>
        <w:t xml:space="preserve">4. Case Study: Social Work in Houston’s Immigrant Communities</w:t>
      </w:r>
    </w:p>
    <w:p>
      <w:pPr>
        <w:pStyle w:val="FirstParagraph"/>
      </w:pPr>
      <w:r>
        <w:t xml:space="preserve">Houston is home to one of the largest immigrant populations in the U.S., including communities from Mexico, India, and Vietnam. A Social Worker in this context must address issues such as:</w:t>
      </w:r>
    </w:p>
    <w:p>
      <w:pPr>
        <w:numPr>
          <w:ilvl w:val="0"/>
          <w:numId w:val="1003"/>
        </w:numPr>
        <w:pStyle w:val="Compact"/>
      </w:pPr>
      <w:r>
        <w:t xml:space="preserve">Access to language interpretation services during medical or legal appointments.</w:t>
      </w:r>
    </w:p>
    <w:p>
      <w:pPr>
        <w:numPr>
          <w:ilvl w:val="0"/>
          <w:numId w:val="1003"/>
        </w:numPr>
        <w:pStyle w:val="Compact"/>
      </w:pPr>
      <w:r>
        <w:t xml:space="preserve">Support for refugee families adjusting to life in a new country.</w:t>
      </w:r>
    </w:p>
    <w:p>
      <w:pPr>
        <w:numPr>
          <w:ilvl w:val="0"/>
          <w:numId w:val="1003"/>
        </w:numPr>
        <w:pStyle w:val="Compact"/>
      </w:pPr>
      <w:r>
        <w:t xml:space="preserve">Helping undocumented individuals navigate the complexities of U.S. immigration laws without jeopardizing their safety.</w:t>
      </w:r>
    </w:p>
    <w:p>
      <w:pPr>
        <w:pStyle w:val="FirstParagraph"/>
      </w:pPr>
      <w:r>
        <w:t xml:space="preserve">A case study of a nonprofit organization, such as the Houston Food Bank or the Immigrant Legal Resource Center (ILRC), illustrates how Social Workers collaborate with local agencies to provide holistic support. For example, social workers at the ILRC often partner with legal aid groups to ensure immigrants understand their rights while also addressing mental health needs through counseling services.</w:t>
      </w:r>
    </w:p>
    <w:bookmarkEnd w:id="25"/>
    <w:bookmarkStart w:id="26" w:name="the-impact-of-a-social-worker-in-houston"/>
    <w:p>
      <w:pPr>
        <w:pStyle w:val="Heading2"/>
      </w:pPr>
      <w:r>
        <w:t xml:space="preserve">5. The Impact of a Social Worker in Houston</w:t>
      </w:r>
    </w:p>
    <w:p>
      <w:pPr>
        <w:pStyle w:val="FirstParagraph"/>
      </w:pPr>
      <w:r>
        <w:t xml:space="preserve">The work of a Social Worker in Houston directly influences community outcomes. For instance, programs focused on youth development have been linked to reduced crime rates in neighborhoods like the Fifth Ward, where social workers provide mentorship and connect families with educational resources. Additionally, during the COVID-19 pandemic, Social Workers played a pivotal role in distributing food assistance and supporting individuals experiencing isolation or mental health struggles.</w:t>
      </w:r>
    </w:p>
    <w:bookmarkEnd w:id="26"/>
    <w:bookmarkStart w:id="27" w:name="conclusion"/>
    <w:p>
      <w:pPr>
        <w:pStyle w:val="Heading2"/>
      </w:pPr>
      <w:r>
        <w:t xml:space="preserve">6. Conclusion</w:t>
      </w:r>
    </w:p>
    <w:p>
      <w:pPr>
        <w:pStyle w:val="FirstParagraph"/>
      </w:pPr>
      <w:r>
        <w:t xml:space="preserve">In conclusion, the role of a Social Worker in the United States Houston is both demanding and indispensable. As the city continues to grow and evolve, the need for skilled professionals who prioritize empathy, advocacy, and cultural competence will only increase. This Undergraduate Thesis underscores how Social Workers serve as vital connectors between individuals and systems, working tirelessly to improve lives in one of America’s most dynamic urban environments.</w:t>
      </w:r>
    </w:p>
    <w:bookmarkEnd w:id="27"/>
    <w:bookmarkStart w:id="28" w:name="references"/>
    <w:p>
      <w:pPr>
        <w:pStyle w:val="Heading2"/>
      </w:pPr>
      <w:r>
        <w:t xml:space="preserve">References</w:t>
      </w:r>
    </w:p>
    <w:p>
      <w:pPr>
        <w:numPr>
          <w:ilvl w:val="0"/>
          <w:numId w:val="1004"/>
        </w:numPr>
        <w:pStyle w:val="Compact"/>
      </w:pPr>
      <w:r>
        <w:t xml:space="preserve">U.S. Census Bureau. (2023). "Demographic Profile of Houston, Texas." [Link]</w:t>
      </w:r>
    </w:p>
    <w:p>
      <w:pPr>
        <w:numPr>
          <w:ilvl w:val="0"/>
          <w:numId w:val="1004"/>
        </w:numPr>
        <w:pStyle w:val="Compact"/>
      </w:pPr>
      <w:r>
        <w:t xml:space="preserve">American Society of Social Workers (ASW). (n.d.). "Cultural Competence in Social Work Practice." [Link]</w:t>
      </w:r>
    </w:p>
    <w:p>
      <w:pPr>
        <w:numPr>
          <w:ilvl w:val="0"/>
          <w:numId w:val="1004"/>
        </w:numPr>
        <w:pStyle w:val="Compact"/>
      </w:pPr>
      <w:r>
        <w:t xml:space="preserve">Immigrant Legal Resource Center. (2022). "Case Studies on Community Support in Houston." [Link]</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the United States Houston</dc:title>
  <dc:creator/>
  <dc:language>en</dc:language>
  <cp:keywords/>
  <dcterms:created xsi:type="dcterms:W3CDTF">2026-07-21T03:18:56Z</dcterms:created>
  <dcterms:modified xsi:type="dcterms:W3CDTF">2026-07-21T03:18:56Z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