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3" w:name="X89891ea7c28c656ab1f0b144d96cc8f51c13a59"/>
    <w:p>
      <w:pPr>
        <w:pStyle w:val="Heading1"/>
      </w:pPr>
      <w:r>
        <w:t xml:space="preserve">Undergraduate Thesis: The Role of Social Workers in Addressing Community Needs in the United States San Francisco</w:t>
      </w:r>
    </w:p>
    <w:bookmarkStart w:id="20" w:name="abstract"/>
    <w:p>
      <w:pPr>
        <w:pStyle w:val="Heading2"/>
      </w:pPr>
      <w:r>
        <w:t xml:space="preserve">Abstract</w:t>
      </w:r>
    </w:p>
    <w:p>
      <w:pPr>
        <w:pStyle w:val="FirstParagraph"/>
      </w:pPr>
      <w:r>
        <w:t xml:space="preserve">This Undergraduate Thesis examines the critical role of Social Workers in the United States San Francisco, a city characterized by its diverse population and complex social challenges. Through an analysis of community needs, policy frameworks, and case studies, this paper highlights how Social Workers contribute to improving quality of life for marginalized groups while navigating systemic barriers. The research underscores the importance of localized social work practices in a metropolitan setting like San Francisco.</w:t>
      </w:r>
    </w:p>
    <w:bookmarkEnd w:id="20"/>
    <w:bookmarkStart w:id="21" w:name="introduction"/>
    <w:p>
      <w:pPr>
        <w:pStyle w:val="Heading2"/>
      </w:pPr>
      <w:r>
        <w:t xml:space="preserve">Introduction</w:t>
      </w:r>
    </w:p>
    <w:p>
      <w:pPr>
        <w:pStyle w:val="FirstParagraph"/>
      </w:pPr>
      <w:r>
        <w:t xml:space="preserve">The United States San Francisco has long been a focal point for social innovation and advocacy, making it an ideal case study for exploring the role of Social Workers. As an undergraduate thesis, this paper aims to bridge academic theory with real-world applications by investigating how Social Workers address issues such as homelessness, mental health disparities, and racial inequities. San Francisco’s unique socioeconomic landscape—including its high cost of living, historical gentrification, and cultural diversity—demands specialized social work interventions that reflect both national standards and local realities.</w:t>
      </w:r>
    </w:p>
    <w:bookmarkEnd w:id="21"/>
    <w:bookmarkStart w:id="23" w:name="Xb14726e25c2294f4f6f62d3b4c57d45a77640eb"/>
    <w:p>
      <w:pPr>
        <w:pStyle w:val="Heading2"/>
      </w:pPr>
      <w:r>
        <w:t xml:space="preserve">The Role of Social Workers in United States San Francisco</w:t>
      </w:r>
    </w:p>
    <w:p>
      <w:pPr>
        <w:pStyle w:val="FirstParagraph"/>
      </w:pPr>
      <w:r>
        <w:t xml:space="preserve">Social Workers in San Francisco operate across multiple sectors, including nonprofit organizations, government agencies (e.g., the Department of Human Services), and healthcare institutions. Their responsibilities include case management for vulnerable populations such as the homeless, foster youth, and individuals with substance abuse disorders. For example, Social Workers often collaborate with agencies like</w:t>
      </w:r>
      <w:r>
        <w:t xml:space="preserve"> </w:t>
      </w:r>
      <w:hyperlink r:id="rId22">
        <w:r>
          <w:rPr>
            <w:rStyle w:val="Hyperlink"/>
          </w:rPr>
          <w:t xml:space="preserve">San Francisco Human Services Agency</w:t>
        </w:r>
      </w:hyperlink>
      <w:r>
        <w:t xml:space="preserve"> </w:t>
      </w:r>
      <w:r>
        <w:t xml:space="preserve">to implement programs addressing food insecurity or domestic violence.</w:t>
      </w:r>
    </w:p>
    <w:p>
      <w:pPr>
        <w:pStyle w:val="BodyText"/>
      </w:pPr>
      <w:r>
        <w:t xml:space="preserve">A key function of Social Workers in this city is advocacy. They work to influence policies that promote equity, such as affordable housing initiatives or mental health funding. Additionally, they provide direct services like counseling and crisis intervention, particularly in underserved neighborhoods like the Tenderloin District or Mission Bay. These efforts align with the National Association of Social Workers (NASW) Code of Ethics, emphasizing social justice and client empowerment.</w:t>
      </w:r>
    </w:p>
    <w:bookmarkEnd w:id="23"/>
    <w:bookmarkStart w:id="25" w:name="X82f3a33e4484928cf16d9ec56faf997aa611fb6"/>
    <w:p>
      <w:pPr>
        <w:pStyle w:val="Heading2"/>
      </w:pPr>
      <w:r>
        <w:t xml:space="preserve">Challenges Facing Social Workers in San Francisco</w:t>
      </w:r>
    </w:p>
    <w:p>
      <w:pPr>
        <w:pStyle w:val="FirstParagraph"/>
      </w:pPr>
      <w:r>
        <w:t xml:space="preserve">Despite their vital work, Social Workers in San Francisco face significant challenges. Systemic issues such as housing shortages and racial disparities exacerbate the demand for their services. For instance, the city’s homeless population has grown substantially, with over 8,000 individuals experiencing homelessness in 2023 (</w:t>
      </w:r>
      <w:hyperlink r:id="rId24">
        <w:r>
          <w:rPr>
            <w:rStyle w:val="Hyperlink"/>
          </w:rPr>
          <w:t xml:space="preserve">SF Homelessness Count Report</w:t>
        </w:r>
      </w:hyperlink>
      <w:r>
        <w:t xml:space="preserve">). Limited funding and high caseloads often prevent Social Workers from providing adequate support to all clients. Furthermore, navigating bureaucratic systems can hinder progress, as seen in delays for mental health care access.</w:t>
      </w:r>
    </w:p>
    <w:p>
      <w:pPr>
        <w:pStyle w:val="BodyText"/>
      </w:pPr>
      <w:r>
        <w:t xml:space="preserve">Cultural competence is another critical challenge. San Francisco’s diverse population—including large Asian American, Latino, and Indigenous communities—requires Social Workers to adapt practices that respect cultural differences while addressing language barriers. Training programs offered by institutions like the University of California, Berkeley (e.g., the School of Social Welfare) aim to equip future professionals with these skills.</w:t>
      </w:r>
    </w:p>
    <w:bookmarkEnd w:id="25"/>
    <w:bookmarkStart w:id="28" w:name="case-studies-and-success-stories"/>
    <w:p>
      <w:pPr>
        <w:pStyle w:val="Heading2"/>
      </w:pPr>
      <w:r>
        <w:t xml:space="preserve">Case Studies and Success Stories</w:t>
      </w:r>
    </w:p>
    <w:p>
      <w:pPr>
        <w:pStyle w:val="FirstParagraph"/>
      </w:pPr>
      <w:r>
        <w:t xml:space="preserve">To illustrate the impact of Social Workers, this thesis examines two case studies. First, the</w:t>
      </w:r>
      <w:r>
        <w:t xml:space="preserve"> </w:t>
      </w:r>
      <w:hyperlink r:id="rId26">
        <w:r>
          <w:rPr>
            <w:rStyle w:val="Hyperlink"/>
          </w:rPr>
          <w:t xml:space="preserve">N Street Village</w:t>
        </w:r>
      </w:hyperlink>
      <w:r>
        <w:t xml:space="preserve"> </w:t>
      </w:r>
      <w:r>
        <w:t xml:space="preserve">program, which provides transitional housing and job training for homeless individuals. Social Workers here focus on trauma-informed care and building trust with clients who have experienced systemic neglect. Second, the</w:t>
      </w:r>
      <w:r>
        <w:t xml:space="preserve"> </w:t>
      </w:r>
      <w:hyperlink r:id="rId27">
        <w:r>
          <w:rPr>
            <w:rStyle w:val="Hyperlink"/>
          </w:rPr>
          <w:t xml:space="preserve">San Francisco State University</w:t>
        </w:r>
      </w:hyperlink>
      <w:r>
        <w:t xml:space="preserve">’s Community-Based Learning Initiative pairs Social Work students with local nonprofits to address youth homelessness through mentorship and advocacy.</w:t>
      </w:r>
    </w:p>
    <w:p>
      <w:pPr>
        <w:pStyle w:val="BodyText"/>
      </w:pPr>
      <w:r>
        <w:t xml:space="preserve">These examples demonstrate how localized efforts, when supported by academic institutions and community organizations, can create meaningful change. However, they also highlight the need for sustained investment in social work resources to meet growing demands.</w:t>
      </w:r>
    </w:p>
    <w:bookmarkEnd w:id="28"/>
    <w:bookmarkStart w:id="30" w:name="X02ae7f4562277340aa45e618b8875941fbc1dcc"/>
    <w:p>
      <w:pPr>
        <w:pStyle w:val="Heading2"/>
      </w:pPr>
      <w:r>
        <w:t xml:space="preserve">Ethical Considerations in Social Work Practice</w:t>
      </w:r>
    </w:p>
    <w:p>
      <w:pPr>
        <w:pStyle w:val="FirstParagraph"/>
      </w:pPr>
      <w:r>
        <w:t xml:space="preserve">Ethics play a central role in the work of Social Workers. In San Francisco, confidentiality and informed consent are paramount when working with clients facing stigma or discrimination. Additionally, Social Workers must balance advocacy for individual clients with broader systemic change. For instance, addressing gentrification requires both supporting displaced families and lobbying for equitable housing policies.</w:t>
      </w:r>
    </w:p>
    <w:p>
      <w:pPr>
        <w:pStyle w:val="BodyText"/>
      </w:pPr>
      <w:r>
        <w:t xml:space="preserve">Professional organizations like the</w:t>
      </w:r>
      <w:r>
        <w:t xml:space="preserve"> </w:t>
      </w:r>
      <w:hyperlink r:id="rId29">
        <w:r>
          <w:rPr>
            <w:rStyle w:val="Hyperlink"/>
          </w:rPr>
          <w:t xml:space="preserve">National Association of Social Workers (NASW)</w:t>
        </w:r>
      </w:hyperlink>
      <w:r>
        <w:t xml:space="preserve"> </w:t>
      </w:r>
      <w:r>
        <w:t xml:space="preserve">provide guidelines for ethical practice, which are particularly relevant in a city as politically and culturally dynamic as San Francisco. Undergraduate students pursuing Social Work degrees are often encouraged to engage with these ethical frameworks through coursework and field placements.</w:t>
      </w:r>
    </w:p>
    <w:bookmarkEnd w:id="30"/>
    <w:bookmarkStart w:id="31" w:name="conclusion"/>
    <w:p>
      <w:pPr>
        <w:pStyle w:val="Heading2"/>
      </w:pPr>
      <w:r>
        <w:t xml:space="preserve">Conclusion</w:t>
      </w:r>
    </w:p>
    <w:p>
      <w:pPr>
        <w:pStyle w:val="FirstParagraph"/>
      </w:pPr>
      <w:r>
        <w:t xml:space="preserve">This Undergraduate Thesis underscores the indispensable role of Social Workers in the United States San Francisco, a city grappling with both unique opportunities and profound challenges. By analyzing their contributions through case studies, policy reviews, and ethical considerations, this paper highlights how localized social work practices can foster resilience in marginalized communities. Future research should explore how technological advancements (e.g., telehealth) or cross-sector collaborations might further enhance Social Workers’ capacity to address San Francisco’s evolving needs.</w:t>
      </w:r>
    </w:p>
    <w:bookmarkEnd w:id="31"/>
    <w:bookmarkStart w:id="32" w:name="references"/>
    <w:p>
      <w:pPr>
        <w:pStyle w:val="Heading2"/>
      </w:pPr>
      <w:r>
        <w:t xml:space="preserve">References</w:t>
      </w:r>
    </w:p>
    <w:p>
      <w:pPr>
        <w:pStyle w:val="FirstParagraph"/>
      </w:pPr>
      <w:r>
        <w:rPr>
          <w:bCs/>
          <w:b/>
        </w:rPr>
        <w:t xml:space="preserve">Sources:</w:t>
      </w:r>
      <w:r>
        <w:br/>
      </w:r>
      <w:r>
        <w:t xml:space="preserve">- San Francisco Human Services Agency. (2023). Annual Report on Homelessness.</w:t>
      </w:r>
      <w:r>
        <w:br/>
      </w:r>
      <w:r>
        <w:t xml:space="preserve">- National Association of Social Workers. (n.d.). Code of Ethics.</w:t>
      </w:r>
      <w:r>
        <w:br/>
      </w:r>
      <w:r>
        <w:t xml:space="preserve">- University of California, Berkeley School of Social Welfare. (2023). Curriculum Overview.</w:t>
      </w:r>
      <w:r>
        <w:br/>
      </w:r>
      <w:r>
        <w:t xml:space="preserve">- N Street Village. (n.d.). Programs and Services.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nstreetvillage.org" TargetMode="External" /><Relationship Type="http://schemas.openxmlformats.org/officeDocument/2006/relationships/hyperlink" Id="rId22" Target="https://www.sfgov.org" TargetMode="External" /><Relationship Type="http://schemas.openxmlformats.org/officeDocument/2006/relationships/hyperlink" Id="rId24" Target="https://www.sfhomelessnesscount.org" TargetMode="External" /><Relationship Type="http://schemas.openxmlformats.org/officeDocument/2006/relationships/hyperlink" Id="rId27" Target="https://www.sfsu.edu" TargetMode="External" /><Relationship Type="http://schemas.openxmlformats.org/officeDocument/2006/relationships/hyperlink" Id="rId29" Target="https://www.socialworkers.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nstreetvillage.org" TargetMode="External" /><Relationship Type="http://schemas.openxmlformats.org/officeDocument/2006/relationships/hyperlink" Id="rId22" Target="https://www.sfgov.org" TargetMode="External" /><Relationship Type="http://schemas.openxmlformats.org/officeDocument/2006/relationships/hyperlink" Id="rId24" Target="https://www.sfhomelessnesscount.org" TargetMode="External" /><Relationship Type="http://schemas.openxmlformats.org/officeDocument/2006/relationships/hyperlink" Id="rId27" Target="https://www.sfsu.edu" TargetMode="External" /><Relationship Type="http://schemas.openxmlformats.org/officeDocument/2006/relationships/hyperlink" Id="rId29" Target="https://www.socialworker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United States San Francisco</dc:title>
  <dc:creator/>
  <dc:language>en</dc:language>
  <cp:keywords/>
  <dcterms:created xsi:type="dcterms:W3CDTF">2026-07-23T16:19:30Z</dcterms:created>
  <dcterms:modified xsi:type="dcterms:W3CDTF">2026-07-23T16:19:30Z</dcterms:modified>
</cp:coreProperties>
</file>

<file path=docProps/custom.xml><?xml version="1.0" encoding="utf-8"?>
<Properties xmlns="http://schemas.openxmlformats.org/officeDocument/2006/custom-properties" xmlns:vt="http://schemas.openxmlformats.org/officeDocument/2006/docPropsVTypes"/>
</file>