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93db2ae5e282f45b94e498dada3ed1abeaba00"/>
    <w:p>
      <w:pPr>
        <w:pStyle w:val="Heading1"/>
      </w:pPr>
      <w:r>
        <w:t xml:space="preserve">Undergraduate Thesis: The Role and Impact of a Software Engineer in Argentina, Focused on Buenos Aires</w:t>
      </w:r>
    </w:p>
    <w:p>
      <w:pPr>
        <w:pStyle w:val="FirstParagraph"/>
      </w:pPr>
      <w:r>
        <w:rPr>
          <w:bCs/>
          <w:b/>
        </w:rPr>
        <w:t xml:space="preserve">Introduction:</w:t>
      </w:r>
    </w:p>
    <w:p>
      <w:pPr>
        <w:pStyle w:val="BodyText"/>
      </w:pPr>
      <w:r>
        <w:t xml:space="preserve">The field of software engineering has experienced exponential growth globally, driven by technological innovation and the digital transformation of industries. In Argentina, particularly in Buenos Aires—the capital and largest city—software engineering has become a cornerstone of economic development. This undergraduate thesis explores the critical role of a Software Engineer in shaping the technological landscape of Argentina, with a specific focus on Buenos Aires. By analyzing current trends, challenges, and opportunities within this sector, this document aims to highlight the importance of software engineering education and practice in Buenos Aires for Argentina’s future.</w:t>
      </w:r>
    </w:p>
    <w:bookmarkStart w:id="20" w:name="X74768236b676138fe57807ad2356195192dfd8c"/>
    <w:p>
      <w:pPr>
        <w:pStyle w:val="Heading2"/>
      </w:pPr>
      <w:r>
        <w:t xml:space="preserve">The Software Engineering Landscape in Buenos Aires</w:t>
      </w:r>
    </w:p>
    <w:p>
      <w:pPr>
        <w:pStyle w:val="FirstParagraph"/>
      </w:pPr>
      <w:r>
        <w:t xml:space="preserve">Buenos Aires has emerged as a hub for tech innovation in Latin America. The city hosts numerous startups, multinational corporations, and research institutions that rely heavily on software engineering expertise. Companies like Globant, MercadoLibre, and Docomo Argentina have established their headquarters or major offices in Buenos Aires, leveraging the city’s talent pool of Software Engineers. This concentration of industry activity underscores the significance of software engineering as a profession in Argentina.</w:t>
      </w:r>
    </w:p>
    <w:p>
      <w:pPr>
        <w:pStyle w:val="BodyText"/>
      </w:pPr>
      <w:r>
        <w:t xml:space="preserve">The demand for skilled Software Engineers in Buenos Aires is driven by sectors such as fintech, e-commerce, cybersecurity, and artificial intelligence. These industries require professionals who can design scalable systems, develop secure applications, and adapt to rapidly evolving technologies. However, the local education system must align with these industry needs to ensure graduates are equipped with the necessary technical and soft skills.</w:t>
      </w:r>
    </w:p>
    <w:bookmarkEnd w:id="20"/>
    <w:bookmarkStart w:id="21" w:name="X56b7d317ed2a57cfe3f65c52f2c4d0117292145"/>
    <w:p>
      <w:pPr>
        <w:pStyle w:val="Heading2"/>
      </w:pPr>
      <w:r>
        <w:t xml:space="preserve">Challenges Facing Software Engineers in Argentina</w:t>
      </w:r>
    </w:p>
    <w:p>
      <w:pPr>
        <w:pStyle w:val="FirstParagraph"/>
      </w:pPr>
      <w:r>
        <w:t xml:space="preserve">Despite its potential, the software engineering sector in Buenos Aires faces several challenges. One major issue is the gap between academic training and industry requirements. Many undergraduate programs in software engineering focus on theoretical concepts rather than practical, hands-on experience with modern tools and methodologies like Agile development or cloud computing platforms (e.g., AWS, Google Cloud). This misalignment can leave graduates unprepared for the demands of real-world projects.</w:t>
      </w:r>
    </w:p>
    <w:p>
      <w:pPr>
        <w:pStyle w:val="BodyText"/>
      </w:pPr>
      <w:r>
        <w:t xml:space="preserve">Additionally, economic instability in Argentina has impacted the tech sector. Currency fluctuations and inflation create uncertainty for both startups and established companies, affecting investment in technology and employee compensation. Software Engineers may also encounter limited access to global markets due to language barriers or a lack of international certifications that validate their expertise.</w:t>
      </w:r>
    </w:p>
    <w:bookmarkEnd w:id="21"/>
    <w:bookmarkStart w:id="22" w:name="opportunities-for-growth-in-buenos-aires"/>
    <w:p>
      <w:pPr>
        <w:pStyle w:val="Heading2"/>
      </w:pPr>
      <w:r>
        <w:t xml:space="preserve">Opportunities for Growth in Buenos Aires</w:t>
      </w:r>
    </w:p>
    <w:p>
      <w:pPr>
        <w:pStyle w:val="FirstParagraph"/>
      </w:pPr>
      <w:r>
        <w:t xml:space="preserve">Despite these challenges, Buenos Aires offers unique opportunities for Software Engineers. The city’s vibrant startup ecosystem, supported by government initiatives and private sector investment, provides a fertile ground for innovation. Programs like the Buenos Aires City Government’s "Innovación y Tecnología" (Innovation and Technology) plan aim to foster entrepreneurship and digital transformation across public services.</w:t>
      </w:r>
    </w:p>
    <w:p>
      <w:pPr>
        <w:pStyle w:val="BodyText"/>
      </w:pPr>
      <w:r>
        <w:t xml:space="preserve">Moreover, the rise of remote work has expanded opportunities for Software Engineers in Buenos Aires to collaborate with global teams. Many international companies now hire talent from Argentina, recognizing the high quality of local engineers. This trend not only boosts employment prospects but also encourages knowledge exchange and professional development.</w:t>
      </w:r>
    </w:p>
    <w:bookmarkEnd w:id="22"/>
    <w:bookmarkStart w:id="23" w:name="X91d21e40bdb672ddc72d156e8421024ef7fb47f"/>
    <w:p>
      <w:pPr>
        <w:pStyle w:val="Heading2"/>
      </w:pPr>
      <w:r>
        <w:t xml:space="preserve">The Role of Education in Shaping Future Software Engineers</w:t>
      </w:r>
    </w:p>
    <w:p>
      <w:pPr>
        <w:pStyle w:val="FirstParagraph"/>
      </w:pPr>
      <w:r>
        <w:t xml:space="preserve">To address the challenges outlined above, it is essential to strengthen software engineering education in Argentina. Undergraduate programs should emphasize practical training through internships, collaborative projects with industry partners, and exposure to emerging technologies. Universities in Buenos Aires, such as Universidad de Buenos Aires (UBA) and Instituto Tecnológico de Buenos Aires (ITBA), have begun integrating courses on machine learning, DevOps, and cybersecurity into their curricula. However, continuous updates to these programs are necessary to keep pace with global advancements.</w:t>
      </w:r>
    </w:p>
    <w:p>
      <w:pPr>
        <w:pStyle w:val="BodyText"/>
      </w:pPr>
      <w:r>
        <w:t xml:space="preserve">Professional certifications from globally recognized organizations (e.g., Oracle, Microsoft) can also enhance the employability of graduates. Encouraging students to pursue such certifications while studying will better prepare them for careers in Buenos Aires’ competitive tech market.</w:t>
      </w:r>
    </w:p>
    <w:bookmarkEnd w:id="23"/>
    <w:bookmarkStart w:id="24" w:name="X1f984d3f09ed1073241eb55f3383c7c325b8b17"/>
    <w:p>
      <w:pPr>
        <w:pStyle w:val="Heading2"/>
      </w:pPr>
      <w:r>
        <w:t xml:space="preserve">Case Studies: Software Engineering in Action</w:t>
      </w:r>
    </w:p>
    <w:p>
      <w:pPr>
        <w:pStyle w:val="FirstParagraph"/>
      </w:pPr>
      <w:r>
        <w:rPr>
          <w:bCs/>
          <w:b/>
        </w:rPr>
        <w:t xml:space="preserve">Case Study 1: Globant</w:t>
      </w:r>
      <w:r>
        <w:br/>
      </w:r>
      <w:r>
        <w:t xml:space="preserve">Globant, a multinational software company headquartered in Buenos Aires, exemplifies the impact of skilled Software Engineers. The company specializes in digital transformation solutions for clients worldwide, relying on a team of experts proficient in full-stack development and AI-driven systems. Its success highlights the need for Argentina to invest further in nurturing talent capable of leading such global projects.</w:t>
      </w:r>
    </w:p>
    <w:p>
      <w:pPr>
        <w:pStyle w:val="BodyText"/>
      </w:pPr>
      <w:r>
        <w:rPr>
          <w:bCs/>
          <w:b/>
        </w:rPr>
        <w:t xml:space="preserve">Case Study 2: MercadoLibre’s Tech Initiatives</w:t>
      </w:r>
      <w:r>
        <w:br/>
      </w:r>
      <w:r>
        <w:t xml:space="preserve">MercadoLibre, one of Latin America’s largest e-commerce platforms, has a significant development center in Buenos Aires. The company employs Software Engineers to build scalable applications and optimize user experiences. Their work demonstrates how local engineers can contribute to international success while addressing regional challenges like digital inclusion.</w:t>
      </w:r>
    </w:p>
    <w:bookmarkEnd w:id="24"/>
    <w:bookmarkStart w:id="25" w:name="X582de973455d0f01eee6d07f309878172562407"/>
    <w:p>
      <w:pPr>
        <w:pStyle w:val="Heading2"/>
      </w:pPr>
      <w:r>
        <w:t xml:space="preserve">Future Trends and the Role of Software Engineers</w:t>
      </w:r>
    </w:p>
    <w:p>
      <w:pPr>
        <w:pStyle w:val="FirstParagraph"/>
      </w:pPr>
      <w:r>
        <w:t xml:space="preserve">The future of software engineering in Buenos Aires is closely tied to emerging technologies. Artificial intelligence, blockchain, and quantum computing are expected to reshape industries, creating new opportunities for Software Engineers. In Argentina, these innovations could drive solutions for challenges such as financial inclusion or sustainable urban development.</w:t>
      </w:r>
    </w:p>
    <w:p>
      <w:pPr>
        <w:pStyle w:val="BodyText"/>
      </w:pPr>
      <w:r>
        <w:t xml:space="preserve">However, the profession must also adapt to ethical considerations and environmental sustainability. As a Software Engineer in Buenos Aires, professionals will play a vital role in ensuring that technological advancements align with social responsibility and ecological goals.</w:t>
      </w:r>
    </w:p>
    <w:bookmarkEnd w:id="25"/>
    <w:bookmarkStart w:id="26" w:name="conclusion"/>
    <w:p>
      <w:pPr>
        <w:pStyle w:val="Heading2"/>
      </w:pPr>
      <w:r>
        <w:t xml:space="preserve">Conclusion</w:t>
      </w:r>
    </w:p>
    <w:p>
      <w:pPr>
        <w:pStyle w:val="FirstParagraph"/>
      </w:pPr>
      <w:r>
        <w:t xml:space="preserve">In conclusion, the role of a Software Engineer is pivotal to Argentina’s technological and economic growth, especially in Buenos Aires. While challenges like educational gaps and economic instability persist, the opportunities for innovation and global collaboration are immense. By aligning academic programs with industry needs, fostering entrepreneurship, and embracing emerging technologies, Argentina can position itself as a leader in the software engineering field.</w:t>
      </w:r>
    </w:p>
    <w:p>
      <w:pPr>
        <w:pStyle w:val="BodyText"/>
      </w:pPr>
      <w:r>
        <w:t xml:space="preserve">This undergraduate thesis underscores the importance of investing in Software Engineering education and practice in Buenos Aires. As Argentina continues to navigate its digital future, the contributions of skilled Software Engineers will be indispensable to achieving sustainable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Argentina Buenos Aires</dc:title>
  <dc:creator/>
  <dc:language>en</dc:language>
  <cp:keywords/>
  <dcterms:created xsi:type="dcterms:W3CDTF">2026-07-17T02:43:36Z</dcterms:created>
  <dcterms:modified xsi:type="dcterms:W3CDTF">2026-07-17T02:43:36Z</dcterms:modified>
</cp:coreProperties>
</file>

<file path=docProps/custom.xml><?xml version="1.0" encoding="utf-8"?>
<Properties xmlns="http://schemas.openxmlformats.org/officeDocument/2006/custom-properties" xmlns:vt="http://schemas.openxmlformats.org/officeDocument/2006/docPropsVTypes"/>
</file>