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8294c734dd2c26ad3d53d97f370daee25def9bd"/>
    <w:p>
      <w:pPr>
        <w:pStyle w:val="Heading1"/>
      </w:pPr>
      <w:r>
        <w:t xml:space="preserve">Undergraduate Thesis on the Role of a Software Engineer in Belgium Brussels</w:t>
      </w:r>
    </w:p>
    <w:bookmarkStart w:id="20" w:name="abstract"/>
    <w:p>
      <w:pPr>
        <w:pStyle w:val="Heading2"/>
      </w:pPr>
      <w:r>
        <w:t xml:space="preserve">Abstract</w:t>
      </w:r>
    </w:p>
    <w:p>
      <w:pPr>
        <w:pStyle w:val="FirstParagraph"/>
      </w:pPr>
      <w:r>
        <w:t xml:space="preserve">This Undergraduate Thesis explores the dynamic role of a Software Engineer within the technological landscape of Belgium Brussels. As a global hub for innovation, policy, and multiculturalism, Brussels presents unique challenges and opportunities for software professionals. This document examines how the skills, methodologies, and responsibilities of a Software Engineer align with the needs of businesses, governments, and startups in this region. By analyzing local case studies and industry trends, this thesis highlights the importance of adaptability in a multilingual environment while emphasizing the integration of emerging technologies such as AI, cybersecurity, and cloud computing. The findings underscore how Belgium Brussels serves as a microcosm for understanding the evolving demands of software engineering in a European context.</w:t>
      </w:r>
    </w:p>
    <w:bookmarkEnd w:id="20"/>
    <w:bookmarkStart w:id="21" w:name="introduction"/>
    <w:p>
      <w:pPr>
        <w:pStyle w:val="Heading2"/>
      </w:pPr>
      <w:r>
        <w:t xml:space="preserve">Introduction</w:t>
      </w:r>
    </w:p>
    <w:p>
      <w:pPr>
        <w:pStyle w:val="FirstParagraph"/>
      </w:pPr>
      <w:r>
        <w:t xml:space="preserve">A Software Engineer is a professional who designs, develops, and maintains software systems to solve complex problems across industries. In the context of Belgium Brussels—the de facto capital of the European Union—this role takes on added significance due to the city’s unique position as a crossroads for political, economic, and cultural activities. With over 100 international organizations headquartered in Brussels alone, including the European Commission and NATO, the demand for software engineers who can navigate multilingual environments and adhere to global standards is high. This thesis investigates how Software Engineers in Brussels must balance technical excellence with soft skills such as cross-cultural communication and regulatory compliance.</w:t>
      </w:r>
    </w:p>
    <w:bookmarkEnd w:id="21"/>
    <w:bookmarkStart w:id="22" w:name="literature-review"/>
    <w:p>
      <w:pPr>
        <w:pStyle w:val="Heading2"/>
      </w:pPr>
      <w:r>
        <w:t xml:space="preserve">Literature Review</w:t>
      </w:r>
    </w:p>
    <w:p>
      <w:pPr>
        <w:pStyle w:val="FirstParagraph"/>
      </w:pPr>
      <w:r>
        <w:t xml:space="preserve">Software engineering has evolved from a niche discipline to a cornerstone of modern economies. According to IEEE, software engineers are tasked with creating systems that are not only functional but also scalable, secure, and user-friendly. In regions like Belgium Brussels, where policies influence technology adoption at the EU level (e.g., GDPR), compliance is a critical aspect of software development. Studies by the University of Leuven highlight that Brussels-based software engineers often collaborate with international teams, requiring proficiency in both French and Dutch alongside English. This linguistic duality is a defining feature of the region’s tech ecosystem.</w:t>
      </w:r>
    </w:p>
    <w:bookmarkEnd w:id="22"/>
    <w:bookmarkStart w:id="23" w:name="methodology"/>
    <w:p>
      <w:pPr>
        <w:pStyle w:val="Heading2"/>
      </w:pPr>
      <w:r>
        <w:t xml:space="preserve">Methodology</w:t>
      </w:r>
    </w:p>
    <w:p>
      <w:pPr>
        <w:pStyle w:val="FirstParagraph"/>
      </w:pPr>
      <w:r>
        <w:t xml:space="preserve">This thesis employs a qualitative approach, combining case studies, industry reports, and interviews with professionals in Brussels. Data was gathered from 15 software engineers working in multinational corporations, startups, and public sector organizations. Surveys were distributed to assess challenges such as language barriers, regulatory frameworks (e.g., GDPR), and the integration of agile methodologies in diverse teams. The analysis focuses on how these factors shape the day-to-day responsibilities of a Software Engineer in Belgium Brussels.</w:t>
      </w:r>
    </w:p>
    <w:bookmarkEnd w:id="23"/>
    <w:bookmarkStart w:id="24" w:name="Xcfae116bf2cc8c8155b045545fe470e6285dbee"/>
    <w:p>
      <w:pPr>
        <w:pStyle w:val="Heading2"/>
      </w:pPr>
      <w:r>
        <w:t xml:space="preserve">Case Study: Software Engineering in Belgium Brussels</w:t>
      </w:r>
    </w:p>
    <w:p>
      <w:pPr>
        <w:pStyle w:val="FirstParagraph"/>
      </w:pPr>
      <w:r>
        <w:rPr>
          <w:bCs/>
          <w:b/>
        </w:rPr>
        <w:t xml:space="preserve">Context</w:t>
      </w:r>
      <w:r>
        <w:br/>
      </w:r>
      <w:r>
        <w:t xml:space="preserve">Belgium Brussels is home to over 4,000 tech startups and a growing number of IT firms. Companies like Solvay, Umicore, and global consultancies like Capgemini have established development centers here. The region’s proximity to the EU institutions necessitates software solutions that align with European regulations while catering to a global user base.</w:t>
      </w:r>
    </w:p>
    <w:p>
      <w:pPr>
        <w:pStyle w:val="BodyText"/>
      </w:pPr>
      <w:r>
        <w:rPr>
          <w:bCs/>
          <w:b/>
        </w:rPr>
        <w:t xml:space="preserve">Case Example 1: Multilingual Software Solutions</w:t>
      </w:r>
      <w:r>
        <w:br/>
      </w:r>
      <w:r>
        <w:t xml:space="preserve">One case study involves a Brussels-based fintech company that develops banking applications for clients in multiple EU countries. The Software Engineers there must ensure the system supports French, Dutch, and English interfaces while adhering to GDPR. This requires not only technical expertise in localization frameworks but also an understanding of regional data protection laws.</w:t>
      </w:r>
    </w:p>
    <w:p>
      <w:pPr>
        <w:pStyle w:val="BodyText"/>
      </w:pPr>
      <w:r>
        <w:rPr>
          <w:bCs/>
          <w:b/>
        </w:rPr>
        <w:t xml:space="preserve">Case Example 2: Government Digital Transformation</w:t>
      </w:r>
      <w:r>
        <w:br/>
      </w:r>
      <w:r>
        <w:t xml:space="preserve">The Belgian government’s digitalization initiatives, such as the “Digital Belgium” strategy, require Software Engineers to build platforms for public services. These projects emphasize open-source technologies and interoperability with EU-wide systems like the European Health Insurance Card (EHIC) portal.</w:t>
      </w:r>
    </w:p>
    <w:bookmarkEnd w:id="24"/>
    <w:bookmarkStart w:id="25" w:name="Xeeb73b11598f8cebaf2db22645eb87032fcbb08"/>
    <w:p>
      <w:pPr>
        <w:pStyle w:val="Heading2"/>
      </w:pPr>
      <w:r>
        <w:t xml:space="preserve">Challenges and Opportunities in Belgium Brussels</w:t>
      </w:r>
    </w:p>
    <w:p>
      <w:pPr>
        <w:pStyle w:val="FirstParagraph"/>
      </w:pPr>
      <w:r>
        <w:rPr>
          <w:bCs/>
          <w:b/>
        </w:rPr>
        <w:t xml:space="preserve">Challenges</w:t>
      </w:r>
      <w:r>
        <w:br/>
      </w:r>
      <w:r>
        <w:t xml:space="preserve">- **Language Barriers:** While English is widely used in tech, proficiency in Dutch and French is often required for client interactions.</w:t>
      </w:r>
      <w:r>
        <w:t xml:space="preserve"> </w:t>
      </w:r>
      <w:r>
        <w:t xml:space="preserve">- **Regulatory Complexity:** Compliance with EU regulations (e.g., GDPR) adds layers of complexity to software design.</w:t>
      </w:r>
      <w:r>
        <w:t xml:space="preserve"> </w:t>
      </w:r>
      <w:r>
        <w:t xml:space="preserve">- **Talent Shortages:** Despite high demand, the region faces a shortage of skilled Software Engineers, particularly in AI and cybersecurity.</w:t>
      </w:r>
    </w:p>
    <w:p>
      <w:pPr>
        <w:pStyle w:val="BodyText"/>
      </w:pPr>
      <w:r>
        <w:rPr>
          <w:bCs/>
          <w:b/>
        </w:rPr>
        <w:t xml:space="preserve">Opportunities</w:t>
      </w:r>
      <w:r>
        <w:br/>
      </w:r>
      <w:r>
        <w:t xml:space="preserve">- **Cross-Border Collaboration:** Brussels’ position as an EU hub allows engineers to work on pan-European projects.</w:t>
      </w:r>
      <w:r>
        <w:t xml:space="preserve"> </w:t>
      </w:r>
      <w:r>
        <w:t xml:space="preserve">- **Innovation Hubs:** Initiatives like the Brussels-Capital Region’s Tech Startup Support Program provide funding and mentorship for emerging software ventures.</w:t>
      </w:r>
      <w:r>
        <w:t xml:space="preserve"> </w:t>
      </w:r>
      <w:r>
        <w:t xml:space="preserve">- **Educational Partnerships:** Universities such as the Université Libre de Bruxelles (ULB) and Vrije Universiteit Brussel (VUB) offer programs in computer science, fostering a pipeline of skilled engineers.</w:t>
      </w:r>
    </w:p>
    <w:bookmarkEnd w:id="25"/>
    <w:bookmarkStart w:id="26" w:name="conclusion"/>
    <w:p>
      <w:pPr>
        <w:pStyle w:val="Heading2"/>
      </w:pPr>
      <w:r>
        <w:t xml:space="preserve">Conclusion</w:t>
      </w:r>
    </w:p>
    <w:p>
      <w:pPr>
        <w:pStyle w:val="FirstParagraph"/>
      </w:pPr>
      <w:r>
        <w:t xml:space="preserve">The role of a Software Engineer in Belgium Brussels is both challenging and rewarding. As the city continues to grow as a European tech leader, professionals must adapt to multilingual environments, regulatory demands, and the need for cross-disciplinary collaboration. This Undergraduate Thesis demonstrates that software engineering in Brussels is not merely about coding but about building solutions that bridge cultures, policies, and technologies. For aspiring Software Engineers entering this field, understanding the unique dynamics of Belgium Brussels is essential to contributing meaningfully to its digital transformation.</w:t>
      </w:r>
    </w:p>
    <w:bookmarkEnd w:id="26"/>
    <w:bookmarkStart w:id="27" w:name="references"/>
    <w:p>
      <w:pPr>
        <w:pStyle w:val="Heading2"/>
      </w:pPr>
      <w:r>
        <w:t xml:space="preserve">References</w:t>
      </w:r>
    </w:p>
    <w:p>
      <w:pPr>
        <w:numPr>
          <w:ilvl w:val="0"/>
          <w:numId w:val="1001"/>
        </w:numPr>
        <w:pStyle w:val="Compact"/>
      </w:pPr>
      <w:r>
        <w:t xml:space="preserve">IEEE. (2023). "Software Engineering Body of Knowledge." IEEE Press.</w:t>
      </w:r>
    </w:p>
    <w:p>
      <w:pPr>
        <w:numPr>
          <w:ilvl w:val="0"/>
          <w:numId w:val="1001"/>
        </w:numPr>
        <w:pStyle w:val="Compact"/>
      </w:pPr>
      <w:r>
        <w:t xml:space="preserve">KU Leuven. (2021). "Multilingual Challenges in European Software Development." Journal of IT Policy.</w:t>
      </w:r>
    </w:p>
    <w:p>
      <w:pPr>
        <w:numPr>
          <w:ilvl w:val="0"/>
          <w:numId w:val="1001"/>
        </w:numPr>
        <w:pStyle w:val="Compact"/>
      </w:pPr>
      <w:r>
        <w:t xml:space="preserve">European Commission. (2024). "Digital Belgium Strategy 2030."</w:t>
      </w:r>
    </w:p>
    <w:bookmarkEnd w:id="27"/>
    <w:bookmarkStart w:id="28" w:name="appendix"/>
    <w:p>
      <w:pPr>
        <w:pStyle w:val="Heading2"/>
      </w:pPr>
      <w:r>
        <w:t xml:space="preserve">Appendix</w:t>
      </w:r>
    </w:p>
    <w:p>
      <w:pPr>
        <w:pStyle w:val="FirstParagraph"/>
      </w:pPr>
      <w:r>
        <w:rPr>
          <w:bCs/>
          <w:b/>
        </w:rPr>
        <w:t xml:space="preserve">Survey Questions:</w:t>
      </w:r>
      <w:r>
        <w:br/>
      </w:r>
      <w:r>
        <w:t xml:space="preserve">1. How do you handle language diversity in your team?</w:t>
      </w:r>
      <w:r>
        <w:t xml:space="preserve"> </w:t>
      </w:r>
      <w:r>
        <w:t xml:space="preserve">2. What EU regulations impact your software development process?</w:t>
      </w:r>
      <w:r>
        <w:t xml:space="preserve"> </w:t>
      </w:r>
      <w:r>
        <w:t xml:space="preserve">3. What tools or frameworks do you use to ensure compliance with GDPR?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Belgium Brussels</dc:title>
  <dc:creator/>
  <dc:language>en</dc:language>
  <cp:keywords/>
  <dcterms:created xsi:type="dcterms:W3CDTF">2026-07-15T00:05:35Z</dcterms:created>
  <dcterms:modified xsi:type="dcterms:W3CDTF">2026-07-15T00:05:35Z</dcterms:modified>
</cp:coreProperties>
</file>

<file path=docProps/custom.xml><?xml version="1.0" encoding="utf-8"?>
<Properties xmlns="http://schemas.openxmlformats.org/officeDocument/2006/custom-properties" xmlns:vt="http://schemas.openxmlformats.org/officeDocument/2006/docPropsVTypes"/>
</file>