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6d86e12b84576d280e8d7e8e573cd0b6614846"/>
    <w:p>
      <w:pPr>
        <w:pStyle w:val="Heading1"/>
      </w:pPr>
      <w:r>
        <w:t xml:space="preserve">Undergraduate Thesis: The Role of Software Engineers in DR Congo Kinshasa</w:t>
      </w:r>
    </w:p>
    <w:bookmarkStart w:id="20" w:name="abstract"/>
    <w:p>
      <w:pPr>
        <w:pStyle w:val="Heading2"/>
      </w:pPr>
      <w:r>
        <w:t xml:space="preserve">Abstract</w:t>
      </w:r>
    </w:p>
    <w:p>
      <w:pPr>
        <w:pStyle w:val="FirstParagraph"/>
      </w:pPr>
      <w:r>
        <w:t xml:space="preserve">This Undergraduate Thesis explores the evolving role of a Software Engineer within the context of DR Congo Kinshasa. As technology becomes increasingly pivotal in modernizing economies, the demand for skilled professionals who can design, develop, and maintain software solutions is critical. This document analyzes how a Software Engineer contributes to technological innovation in Kinshasa, addresses local challenges such as infrastructure limitations and digital literacy gaps, and outlines strategies for fostering sustainable growth in the tech sector of DR Congo. By integrating academic research with practical examples from Kinshasa’s ecosystem, this thesis highlights the importance of aligning software engineering practices with the socio-economic needs of DR Congo.</w:t>
      </w:r>
    </w:p>
    <w:bookmarkEnd w:id="20"/>
    <w:bookmarkStart w:id="21" w:name="introduction"/>
    <w:p>
      <w:pPr>
        <w:pStyle w:val="Heading2"/>
      </w:pPr>
      <w:r>
        <w:t xml:space="preserve">Introduction</w:t>
      </w:r>
    </w:p>
    <w:p>
      <w:pPr>
        <w:pStyle w:val="FirstParagraph"/>
      </w:pPr>
      <w:r>
        <w:t xml:space="preserve">The rapid digital transformation across Africa has positioned Software Engineers as key drivers of economic and social development. In DR Congo Kinshasa, a city marked by both immense potential and significant challenges, the role of a Software Engineer is particularly vital. This thesis investigates how the profession can bridge technological gaps while addressing the unique demands of a region grappling with issues such as inconsistent electricity supply, limited internet access, and uneven educational resources. The study aims to provide insights into how Software Engineers can innovate within these constraints and contribute to national progress in Kinshasa.</w:t>
      </w:r>
    </w:p>
    <w:bookmarkEnd w:id="21"/>
    <w:bookmarkStart w:id="22" w:name="the-context-of-dr-congo-kinshasa"/>
    <w:p>
      <w:pPr>
        <w:pStyle w:val="Heading2"/>
      </w:pPr>
      <w:r>
        <w:t xml:space="preserve">The Context of DR Congo Kinshasa</w:t>
      </w:r>
    </w:p>
    <w:p>
      <w:pPr>
        <w:pStyle w:val="FirstParagraph"/>
      </w:pPr>
      <w:r>
        <w:t xml:space="preserve">DR Congo Kinshasa serves as the political, economic, and cultural heart of the Democratic Republic of Congo (DRC). Despite being one of Africa’s largest economies by natural resources, the city faces systemic challenges that hinder technological adoption. Infrastructure gaps—such as unreliable power grids and limited broadband connectivity—pose significant obstacles for Software Engineers seeking to implement scalable solutions. Additionally, the local population’s access to digital education remains uneven, with many youth lacking the foundational skills required to excel in software development.</w:t>
      </w:r>
    </w:p>
    <w:bookmarkEnd w:id="22"/>
    <w:bookmarkStart w:id="23" w:name="X143c512ff8e57b25c1d17bf0ba4a7c7bb8280a5"/>
    <w:p>
      <w:pPr>
        <w:pStyle w:val="Heading2"/>
      </w:pPr>
      <w:r>
        <w:t xml:space="preserve">The Role of a Software Engineer in Kinshasa</w:t>
      </w:r>
    </w:p>
    <w:p>
      <w:pPr>
        <w:pStyle w:val="FirstParagraph"/>
      </w:pPr>
      <w:r>
        <w:t xml:space="preserve">A Software Engineer in DR Congo Kinshasa must navigate a complex landscape of opportunities and limitations. Their responsibilities extend beyond coding; they are tasked with creating solutions that address local problems, such as improving public service delivery, enhancing access to education through digital tools, or fostering entrepreneurship via e-commerce platforms. For instance, a Software Engineer might develop mobile applications tailored to Kinshasa’s urban environment—like apps for ride-hailing services that function offline or healthcare platforms using low-bandwidth data transmission.</w:t>
      </w:r>
    </w:p>
    <w:bookmarkEnd w:id="23"/>
    <w:bookmarkStart w:id="24" w:name="X5b7dfc6b51c5db2f1f322954a2fb9961af7805b"/>
    <w:p>
      <w:pPr>
        <w:pStyle w:val="Heading2"/>
      </w:pPr>
      <w:r>
        <w:t xml:space="preserve">Challenges Facing Software Engineers in DR Congo Kinshasa</w:t>
      </w:r>
    </w:p>
    <w:p>
      <w:pPr>
        <w:pStyle w:val="FirstParagraph"/>
      </w:pPr>
      <w:r>
        <w:t xml:space="preserve">The work of a Software Engineer in Kinshasa is often hindered by several challenges. First, the lack of consistent electricity and internet access complicates the development and deployment of digital solutions. Second, there is a shortage of specialized training programs that prepare students for careers in software engineering, leading to a skills gap in the workforce. Third, limited funding for tech startups and research projects restricts innovation. These challenges necessitate creative problem-solving by Software Engineers who must adapt global best practices to the local context.</w:t>
      </w:r>
    </w:p>
    <w:bookmarkEnd w:id="24"/>
    <w:bookmarkStart w:id="25" w:name="case-studies-and-practical-applications"/>
    <w:p>
      <w:pPr>
        <w:pStyle w:val="Heading2"/>
      </w:pPr>
      <w:r>
        <w:t xml:space="preserve">Case Studies and Practical Applications</w:t>
      </w:r>
    </w:p>
    <w:p>
      <w:pPr>
        <w:pStyle w:val="FirstParagraph"/>
      </w:pPr>
      <w:r>
        <w:t xml:space="preserve">Several initiatives in Kinshasa exemplify the impact of Software Engineers. For example, a group of developers created an offline-compatible mobile app to track agricultural supply chains, enabling farmers in rural areas to access market prices without relying on internet connectivity. Another case involves a Software Engineer who collaborated with local NGOs to build an educational platform using low-cost tablets and preloaded content, addressing the digital divide among underprivileged students. These examples underscore how a Software Engineer’s work can directly contribute to socio-economic development in DR Congo.</w:t>
      </w:r>
    </w:p>
    <w:bookmarkEnd w:id="25"/>
    <w:bookmarkStart w:id="26" w:name="strategies-for-growth-and-collaboration"/>
    <w:p>
      <w:pPr>
        <w:pStyle w:val="Heading2"/>
      </w:pPr>
      <w:r>
        <w:t xml:space="preserve">Strategies for Growth and Collaboration</w:t>
      </w:r>
    </w:p>
    <w:p>
      <w:pPr>
        <w:pStyle w:val="FirstParagraph"/>
      </w:pPr>
      <w:r>
        <w:t xml:space="preserve">To strengthen the role of Software Engineers in Kinshasa, stakeholders must prioritize collaboration between academia, industry, and government. Universities should integrate courses focused on software engineering with a regional perspective, such as teaching students how to design applications for low-resource environments. Meanwhile, tech hubs and incubators can provide mentorship and funding to aspiring developers. Partnerships with international organizations could also help secure resources for infrastructure improvements and digital literacy programs.</w:t>
      </w:r>
    </w:p>
    <w:bookmarkEnd w:id="26"/>
    <w:bookmarkStart w:id="27" w:name="conclusion"/>
    <w:p>
      <w:pPr>
        <w:pStyle w:val="Heading2"/>
      </w:pPr>
      <w:r>
        <w:t xml:space="preserve">Conclusion</w:t>
      </w:r>
    </w:p>
    <w:p>
      <w:pPr>
        <w:pStyle w:val="FirstParagraph"/>
      </w:pPr>
      <w:r>
        <w:t xml:space="preserve">In conclusion, the role of a Software Engineer in DR Congo Kinshasa is both challenging and transformative. By addressing local needs through innovative solutions, these professionals can play a pivotal role in advancing the city’s technological landscape. However, sustained progress requires systemic investments in education, infrastructure, and collaboration across sectors. This Undergraduate Thesis emphasizes that the future of software engineering in Kinshasa—and by extension DR Congo—depends on aligning global expertise with the unique realities of the region. As Kinshasa continues to grow, the contributions of Software Engineers will be instrumental in shaping its digital future.</w:t>
      </w:r>
    </w:p>
    <w:bookmarkEnd w:id="27"/>
    <w:bookmarkStart w:id="28" w:name="references"/>
    <w:p>
      <w:pPr>
        <w:pStyle w:val="Heading2"/>
      </w:pPr>
      <w:r>
        <w:t xml:space="preserve">References</w:t>
      </w:r>
    </w:p>
    <w:p>
      <w:pPr>
        <w:numPr>
          <w:ilvl w:val="0"/>
          <w:numId w:val="1001"/>
        </w:numPr>
        <w:pStyle w:val="Compact"/>
      </w:pPr>
      <w:r>
        <w:t xml:space="preserve">World Bank. (2023). "Digital Development in Sub-Saharan Africa."</w:t>
      </w:r>
    </w:p>
    <w:p>
      <w:pPr>
        <w:numPr>
          <w:ilvl w:val="0"/>
          <w:numId w:val="1001"/>
        </w:numPr>
        <w:pStyle w:val="Compact"/>
      </w:pPr>
      <w:r>
        <w:t xml:space="preserve">Kinshasa Tech Hubs Report. (2023). "Emerging Trends in Software Engineering."</w:t>
      </w:r>
    </w:p>
    <w:p>
      <w:pPr>
        <w:numPr>
          <w:ilvl w:val="0"/>
          <w:numId w:val="1001"/>
        </w:numPr>
        <w:pStyle w:val="Compact"/>
      </w:pPr>
      <w:r>
        <w:t xml:space="preserve">University of Kinshasa Department of Computer Science. (2023). "Curriculum for Software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 Congo Kinshasa</dc:title>
  <dc:creator/>
  <dc:language>en</dc:language>
  <cp:keywords/>
  <dcterms:created xsi:type="dcterms:W3CDTF">2026-04-22T18:26:15Z</dcterms:created>
  <dcterms:modified xsi:type="dcterms:W3CDTF">2026-04-22T18:26:15Z</dcterms:modified>
</cp:coreProperties>
</file>

<file path=docProps/custom.xml><?xml version="1.0" encoding="utf-8"?>
<Properties xmlns="http://schemas.openxmlformats.org/officeDocument/2006/custom-properties" xmlns:vt="http://schemas.openxmlformats.org/officeDocument/2006/docPropsVTypes"/>
</file>