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5414167696398668138fd9053a2970b072424b"/>
    <w:p>
      <w:pPr>
        <w:pStyle w:val="Heading1"/>
      </w:pPr>
      <w:r>
        <w:t xml:space="preserve">Undergraduate Thesis: The Role of Software Engineers in the Context of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April 2024</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the context of Egypt, specifically Cairo. As a hub for technology and innovation, Cairo has seen rapid growth in software development, driven by startups, international corporations, and government initiatives aimed at digital transformation. The thesis investigates how Software Engineers contribute to Egypt’s technological landscape while addressing challenges such as infrastructure limitations, workforce training gaps, and market competitiveness. It also proposes recommendations to align academic curricula with industry demands in Cairo.</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Cairo, the capital of Egypt, has emerged as a key player in the Middle East’s technology sector. With a population exceeding 20 million and a vibrant ecosystem of universities, startups, and tech parks like</w:t>
      </w:r>
      <w:r>
        <w:t xml:space="preserve"> </w:t>
      </w:r>
      <w:r>
        <w:rPr>
          <w:iCs/>
          <w:i/>
        </w:rPr>
        <w:t xml:space="preserve">Cairo Tech Park</w:t>
      </w:r>
      <w:r>
        <w:t xml:space="preserve">, the city is increasingly attracting attention for its potential to become a regional innovation hub. In this context, the role of a</w:t>
      </w:r>
      <w:r>
        <w:t xml:space="preserve"> </w:t>
      </w:r>
      <w:r>
        <w:rPr>
          <w:bCs/>
          <w:b/>
        </w:rPr>
        <w:t xml:space="preserve">Software Engineer</w:t>
      </w:r>
      <w:r>
        <w:t xml:space="preserve"> </w:t>
      </w:r>
      <w:r>
        <w:t xml:space="preserve">has evolved beyond traditional coding tasks to encompass problem-solving, project management, and collaboration with cross-functional teams.</w:t>
      </w:r>
    </w:p>
    <w:p>
      <w:pPr>
        <w:pStyle w:val="BodyText"/>
      </w:pPr>
      <w:r>
        <w:t xml:space="preserve">This thesis focuses on three core aspects: (1) the significance of Software Engineering in Cairo’s digital economy, (2) challenges faced by Software Engineers in Egypt’s current environment, and (3) opportunities for academic and industry partnerships to bridge skill gaps. By analyzing case studies, surveys, and policy frameworks, this work aims to provide a comprehensive understanding of how a</w:t>
      </w:r>
      <w:r>
        <w:t xml:space="preserve"> </w:t>
      </w:r>
      <w:r>
        <w:rPr>
          <w:bCs/>
          <w:b/>
        </w:rPr>
        <w:t xml:space="preserve">Software Engineer</w:t>
      </w:r>
      <w:r>
        <w:t xml:space="preserve"> </w:t>
      </w:r>
      <w:r>
        <w:t xml:space="preserve">can thrive in Cairo while contributing to national development goals.</w:t>
      </w:r>
    </w:p>
    <w:p>
      <w:r>
        <w:pict>
          <v:rect style="width:0;height:1.5pt" o:hralign="center" o:hrstd="t" o:hr="t"/>
        </w:pict>
      </w:r>
    </w:p>
    <w:bookmarkEnd w:id="21"/>
    <w:bookmarkStart w:id="22" w:name="X93d3417ad42707a38d581e48bc73bacefd25ca9"/>
    <w:p>
      <w:pPr>
        <w:pStyle w:val="Heading2"/>
      </w:pPr>
      <w:r>
        <w:t xml:space="preserve">2. The Importance of Software Engineering in Egypt</w:t>
      </w:r>
    </w:p>
    <w:p>
      <w:pPr>
        <w:pStyle w:val="FirstParagraph"/>
      </w:pPr>
      <w:r>
        <w:t xml:space="preserve">Egypt’s vision for 2030 emphasizes digital transformation as a cornerstone for economic growth. The Ministry of Communications and Information Technology (MCIT) has launched initiatives such as the</w:t>
      </w:r>
      <w:r>
        <w:t xml:space="preserve"> </w:t>
      </w:r>
      <w:r>
        <w:rPr>
          <w:iCs/>
          <w:i/>
        </w:rPr>
        <w:t xml:space="preserve">Egypt Digital Transformation Strategy</w:t>
      </w:r>
      <w:r>
        <w:t xml:space="preserve">, which prioritizes investments in IT infrastructure, e-governance, and startups. These efforts have created demand for skilled</w:t>
      </w:r>
      <w:r>
        <w:t xml:space="preserve"> </w:t>
      </w:r>
      <w:r>
        <w:rPr>
          <w:bCs/>
          <w:b/>
        </w:rPr>
        <w:t xml:space="preserve">Software Engineers</w:t>
      </w:r>
      <w:r>
        <w:t xml:space="preserve"> </w:t>
      </w:r>
      <w:r>
        <w:t xml:space="preserve">who can develop scalable applications, manage cloud computing systems, and ensure cybersecurity.</w:t>
      </w:r>
    </w:p>
    <w:p>
      <w:pPr>
        <w:pStyle w:val="BodyText"/>
      </w:pPr>
      <w:r>
        <w:t xml:space="preserve">Cairo’s tech ecosystem includes companies like</w:t>
      </w:r>
      <w:r>
        <w:t xml:space="preserve"> </w:t>
      </w:r>
      <w:r>
        <w:rPr>
          <w:iCs/>
          <w:i/>
        </w:rPr>
        <w:t xml:space="preserve">Fawry</w:t>
      </w:r>
      <w:r>
        <w:t xml:space="preserve">,</w:t>
      </w:r>
      <w:r>
        <w:t xml:space="preserve"> </w:t>
      </w:r>
      <w:r>
        <w:rPr>
          <w:iCs/>
          <w:i/>
        </w:rPr>
        <w:t xml:space="preserve">Vodafone Egypt</w:t>
      </w:r>
      <w:r>
        <w:t xml:space="preserve">, and numerous fintech startups, all of which rely on Software Engineers to drive innovation. Additionally, the city hosts international corporations such as Microsoft and Google, which have established research centers in Egypt. The growing presence of these entities underscores Cairo’s potential to become a regional hub for software development.</w:t>
      </w:r>
    </w:p>
    <w:p>
      <w:r>
        <w:pict>
          <v:rect style="width:0;height:1.5pt" o:hralign="center" o:hrstd="t" o:hr="t"/>
        </w:pict>
      </w:r>
    </w:p>
    <w:bookmarkEnd w:id="22"/>
    <w:bookmarkStart w:id="23" w:name="X939729a758a7621a7df966157c182f541511e76"/>
    <w:p>
      <w:pPr>
        <w:pStyle w:val="Heading2"/>
      </w:pPr>
      <w:r>
        <w:t xml:space="preserve">3. Challenges Faced by Software Engineers in Egypt</w:t>
      </w:r>
    </w:p>
    <w:p>
      <w:pPr>
        <w:pStyle w:val="FirstParagraph"/>
      </w:pPr>
      <w:r>
        <w:t xml:space="preserve">Despite the opportunities,</w:t>
      </w:r>
      <w:r>
        <w:t xml:space="preserve"> </w:t>
      </w:r>
      <w:r>
        <w:rPr>
          <w:bCs/>
          <w:b/>
        </w:rPr>
        <w:t xml:space="preserve">Software Engineers</w:t>
      </w:r>
      <w:r>
        <w:t xml:space="preserve"> </w:t>
      </w:r>
      <w:r>
        <w:t xml:space="preserve">in Cairo and Egypt face several challenges:</w:t>
      </w:r>
    </w:p>
    <w:p>
      <w:pPr>
        <w:numPr>
          <w:ilvl w:val="0"/>
          <w:numId w:val="1001"/>
        </w:numPr>
        <w:pStyle w:val="Compact"/>
      </w:pPr>
      <w:r>
        <w:rPr>
          <w:bCs/>
          <w:b/>
        </w:rPr>
        <w:t xml:space="preserve">Limited Infrastructure:</w:t>
      </w:r>
      <w:r>
        <w:t xml:space="preserve"> </w:t>
      </w:r>
      <w:r>
        <w:t xml:space="preserve">While Cairo has improved its internet connectivity, power outages and slow broadband speeds remain issues for remote collaboration.</w:t>
      </w:r>
    </w:p>
    <w:p>
      <w:pPr>
        <w:numPr>
          <w:ilvl w:val="0"/>
          <w:numId w:val="1001"/>
        </w:numPr>
        <w:pStyle w:val="Compact"/>
      </w:pPr>
      <w:r>
        <w:rPr>
          <w:bCs/>
          <w:b/>
        </w:rPr>
        <w:t xml:space="preserve">Skill Gaps:</w:t>
      </w:r>
      <w:r>
        <w:t xml:space="preserve"> </w:t>
      </w:r>
      <w:r>
        <w:t xml:space="preserve">A 2023 report by the Egyptian Center for Economic and Social Rights (ECESR) noted that many graduates lack practical coding experience, leaving them unprepared for industry demands.</w:t>
      </w:r>
    </w:p>
    <w:p>
      <w:pPr>
        <w:numPr>
          <w:ilvl w:val="0"/>
          <w:numId w:val="1001"/>
        </w:numPr>
        <w:pStyle w:val="Compact"/>
      </w:pPr>
      <w:r>
        <w:rPr>
          <w:bCs/>
          <w:b/>
        </w:rPr>
        <w:t xml:space="preserve">Workforce Mobility:</w:t>
      </w:r>
      <w:r>
        <w:t xml:space="preserve"> </w:t>
      </w:r>
      <w:r>
        <w:t xml:space="preserve">High competition in Cairo’s tech sector often forces Software Engineers to migrate abroad for better opportunities, leading to a brain drain.</w:t>
      </w:r>
    </w:p>
    <w:p>
      <w:pPr>
        <w:pStyle w:val="FirstParagraph"/>
      </w:pPr>
      <w:r>
        <w:t xml:space="preserve">These challenges are compounded by the need for continuous upskilling. For instance, emerging technologies like AI and blockchain require Software Engineers to stay updated with cutting-edge tools, which may not be prioritized in traditional academic programs.</w:t>
      </w:r>
    </w:p>
    <w:p>
      <w:r>
        <w:pict>
          <v:rect style="width:0;height:1.5pt" o:hralign="center" o:hrstd="t" o:hr="t"/>
        </w:pict>
      </w:r>
    </w:p>
    <w:bookmarkEnd w:id="23"/>
    <w:bookmarkStart w:id="24" w:name="case-study-cairos-tech-startups"/>
    <w:p>
      <w:pPr>
        <w:pStyle w:val="Heading2"/>
      </w:pPr>
      <w:r>
        <w:t xml:space="preserve">4. Case Study: Cairo’s Tech Startups</w:t>
      </w:r>
    </w:p>
    <w:p>
      <w:pPr>
        <w:pStyle w:val="FirstParagraph"/>
      </w:pPr>
      <w:r>
        <w:t xml:space="preserve">To illustrate the role of</w:t>
      </w:r>
      <w:r>
        <w:t xml:space="preserve"> </w:t>
      </w:r>
      <w:r>
        <w:rPr>
          <w:bCs/>
          <w:b/>
        </w:rPr>
        <w:t xml:space="preserve">Software Engineers</w:t>
      </w:r>
      <w:r>
        <w:t xml:space="preserve">, this thesis examines three Cairo-based startups:</w:t>
      </w:r>
    </w:p>
    <w:p>
      <w:pPr>
        <w:numPr>
          <w:ilvl w:val="0"/>
          <w:numId w:val="1002"/>
        </w:numPr>
        <w:pStyle w:val="Compact"/>
      </w:pPr>
      <w:r>
        <w:rPr>
          <w:iCs/>
          <w:i/>
        </w:rPr>
        <w:t xml:space="preserve">iNovate Egypt:</w:t>
      </w:r>
      <w:r>
        <w:t xml:space="preserve"> </w:t>
      </w:r>
      <w:r>
        <w:t xml:space="preserve">A fintech company developing mobile payment solutions, relying on Software Engineers to build secure, user-friendly apps.</w:t>
      </w:r>
    </w:p>
    <w:p>
      <w:pPr>
        <w:numPr>
          <w:ilvl w:val="0"/>
          <w:numId w:val="1002"/>
        </w:numPr>
        <w:pStyle w:val="Compact"/>
      </w:pPr>
      <w:r>
        <w:rPr>
          <w:iCs/>
          <w:i/>
        </w:rPr>
        <w:t xml:space="preserve">Valet Parking:</w:t>
      </w:r>
      <w:r>
        <w:t xml:space="preserve"> </w:t>
      </w:r>
      <w:r>
        <w:t xml:space="preserve">A logistics startup using AI-driven algorithms to optimize parking systems, demonstrating the application of advanced programming techniques.</w:t>
      </w:r>
    </w:p>
    <w:p>
      <w:pPr>
        <w:numPr>
          <w:ilvl w:val="0"/>
          <w:numId w:val="1002"/>
        </w:numPr>
        <w:pStyle w:val="Compact"/>
      </w:pPr>
      <w:r>
        <w:rPr>
          <w:iCs/>
          <w:i/>
        </w:rPr>
        <w:t xml:space="preserve">Egyptian Academy of Digital Skills (EADS):</w:t>
      </w:r>
      <w:r>
        <w:t xml:space="preserve"> </w:t>
      </w:r>
      <w:r>
        <w:t xml:space="preserve">An NGO training young graduates in software development, highlighting efforts to bridge the education-industry gap.</w:t>
      </w:r>
    </w:p>
    <w:p>
      <w:pPr>
        <w:pStyle w:val="FirstParagraph"/>
      </w:pPr>
      <w:r>
        <w:t xml:space="preserve">These examples show how Software Engineers in Cairo are not only creating products but also driving social impact through technology.</w:t>
      </w:r>
    </w:p>
    <w:p>
      <w:r>
        <w:pict>
          <v:rect style="width:0;height:1.5pt" o:hralign="center" o:hrstd="t" o:hr="t"/>
        </w:pict>
      </w:r>
    </w:p>
    <w:bookmarkEnd w:id="24"/>
    <w:bookmarkStart w:id="25" w:name="X7c9997bf0c88efa633f39aa2dff1094677e89a4"/>
    <w:p>
      <w:pPr>
        <w:pStyle w:val="Heading2"/>
      </w:pPr>
      <w:r>
        <w:t xml:space="preserve">5. Recommendations for Academic and Industry Collaboration</w:t>
      </w:r>
    </w:p>
    <w:p>
      <w:pPr>
        <w:pStyle w:val="FirstParagraph"/>
      </w:pPr>
      <w:r>
        <w:t xml:space="preserve">To address the challenges outlined, this thesis proposes:</w:t>
      </w:r>
    </w:p>
    <w:p>
      <w:pPr>
        <w:numPr>
          <w:ilvl w:val="0"/>
          <w:numId w:val="1003"/>
        </w:numPr>
        <w:pStyle w:val="Compact"/>
      </w:pPr>
      <w:r>
        <w:rPr>
          <w:bCs/>
          <w:b/>
        </w:rPr>
        <w:t xml:space="preserve">Curriculum Reforms:</w:t>
      </w:r>
      <w:r>
        <w:t xml:space="preserve"> </w:t>
      </w:r>
      <w:r>
        <w:t xml:space="preserve">Universities in Cairo should integrate hands-on projects, coding bootcamps, and industry internships into their Computer Science programs.</w:t>
      </w:r>
    </w:p>
    <w:p>
      <w:pPr>
        <w:numPr>
          <w:ilvl w:val="0"/>
          <w:numId w:val="1003"/>
        </w:numPr>
        <w:pStyle w:val="Compact"/>
      </w:pPr>
      <w:r>
        <w:rPr>
          <w:bCs/>
          <w:b/>
        </w:rPr>
        <w:t xml:space="preserve">Public-Private Partnerships:</w:t>
      </w:r>
      <w:r>
        <w:t xml:space="preserve"> </w:t>
      </w:r>
      <w:r>
        <w:t xml:space="preserve">Collaboration between institutions like the American University in Cairo (AUC) and tech companies can provide students with mentorship and job placement opportunities.</w:t>
      </w:r>
    </w:p>
    <w:p>
      <w:pPr>
        <w:numPr>
          <w:ilvl w:val="0"/>
          <w:numId w:val="1003"/>
        </w:numPr>
        <w:pStyle w:val="Compact"/>
      </w:pPr>
      <w:r>
        <w:rPr>
          <w:bCs/>
          <w:b/>
        </w:rPr>
        <w:t xml:space="preserve">Promotion of Remote Work:</w:t>
      </w:r>
      <w:r>
        <w:t xml:space="preserve"> </w:t>
      </w:r>
      <w:r>
        <w:t xml:space="preserve">Encouraging Software Engineers to work remotely for international firms can reduce brain drain while keeping Egypt competitive in the global market.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journey of a</w:t>
      </w:r>
      <w:r>
        <w:t xml:space="preserve"> </w:t>
      </w:r>
      <w:r>
        <w:rPr>
          <w:bCs/>
          <w:b/>
        </w:rPr>
        <w:t xml:space="preserve">Software Engineer</w:t>
      </w:r>
      <w:r>
        <w:t xml:space="preserve"> </w:t>
      </w:r>
      <w:r>
        <w:t xml:space="preserve">in Cairo is both challenging and rewarding. As Egypt strives to position itself as a digital leader, the role of Software Engineers becomes critical in shaping its future. By addressing infrastructure gaps, enhancing education, and fostering collaboration between academia and industry, Cairo can nurture a generation of Software Engineers capable of driving innovation at home and on the global stage.</w:t>
      </w:r>
    </w:p>
    <w:p>
      <w:pPr>
        <w:pStyle w:val="BodyText"/>
      </w:pPr>
      <w:r>
        <w:t xml:space="preserve">This</w:t>
      </w:r>
      <w:r>
        <w:t xml:space="preserve"> </w:t>
      </w:r>
      <w:r>
        <w:rPr>
          <w:iCs/>
          <w:i/>
        </w:rPr>
        <w:t xml:space="preserve">Undergraduate Thesis</w:t>
      </w:r>
      <w:r>
        <w:t xml:space="preserve"> </w:t>
      </w:r>
      <w:r>
        <w:t xml:space="preserve">underscores the need for strategic planning to align Egypt’s educational systems with the dynamic demands of the tech sector. Through targeted efforts, Cairo can transform into a beacon for Software Engineering excellence in Africa and beyond.</w:t>
      </w:r>
    </w:p>
    <w:p>
      <w:r>
        <w:pict>
          <v:rect style="width:0;height:1.5pt" o:hralign="center" o:hrstd="t" o:hr="t"/>
        </w:pict>
      </w:r>
    </w:p>
    <w:p>
      <w:pPr>
        <w:pStyle w:val="FirstParagraph"/>
      </w:pPr>
      <w:r>
        <w:rPr>
          <w:bCs/>
          <w:b/>
        </w:rPr>
        <w:t xml:space="preserve">Keywords:</w:t>
      </w:r>
      <w:r>
        <w:t xml:space="preserve"> </w:t>
      </w:r>
      <w:r>
        <w:t xml:space="preserve">Undergraduate Thesis, Software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Egypt, Cairo</dc:title>
  <dc:creator/>
  <dc:language>en</dc:language>
  <cp:keywords/>
  <dcterms:created xsi:type="dcterms:W3CDTF">2026-07-14T09:54:37Z</dcterms:created>
  <dcterms:modified xsi:type="dcterms:W3CDTF">2026-07-14T09:54:37Z</dcterms:modified>
</cp:coreProperties>
</file>

<file path=docProps/custom.xml><?xml version="1.0" encoding="utf-8"?>
<Properties xmlns="http://schemas.openxmlformats.org/officeDocument/2006/custom-properties" xmlns:vt="http://schemas.openxmlformats.org/officeDocument/2006/docPropsVTypes"/>
</file>