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cf87b32c0e3ac89c5ae15bba6bdd2265aadbff0"/>
    <w:p>
      <w:pPr>
        <w:pStyle w:val="Heading1"/>
      </w:pPr>
      <w:r>
        <w:t xml:space="preserve">Undergraduate Thesis: The Role of a Software Engineer in the Context of France Marseille</w:t>
      </w:r>
    </w:p>
    <w:bookmarkStart w:id="20" w:name="abstract"/>
    <w:p>
      <w:pPr>
        <w:pStyle w:val="Heading2"/>
      </w:pPr>
      <w:r>
        <w:t xml:space="preserve">Abstract</w:t>
      </w:r>
    </w:p>
    <w:p>
      <w:pPr>
        <w:pStyle w:val="FirstParagraph"/>
      </w:pPr>
      <w:r>
        <w:t xml:space="preserve">This Undergraduate Thesis explores the multifaceted role of a Software Engineer within the dynamic tech ecosystem of Marseille, France. Focusing on the challenges and opportunities unique to this Mediterranean city, it examines how Software Engineers contribute to both local innovation and global technological trends. Through case studies, industry analysis, and academic research, this document highlights the interplay between technical expertise and regional socio-economic factors in shaping a successful Software Engineering career in Marseille.</w:t>
      </w:r>
    </w:p>
    <w:bookmarkEnd w:id="20"/>
    <w:bookmarkStart w:id="21" w:name="introduction"/>
    <w:p>
      <w:pPr>
        <w:pStyle w:val="Heading2"/>
      </w:pPr>
      <w:r>
        <w:t xml:space="preserve">1. Introduction</w:t>
      </w:r>
    </w:p>
    <w:p>
      <w:pPr>
        <w:pStyle w:val="FirstParagraph"/>
      </w:pPr>
      <w:r>
        <w:t xml:space="preserve">Marseille, the second-largest city in France and a hub of cultural diversity, has emerged as a growing center for technological innovation. As the digital economy expands globally, the demand for skilled Software Engineers has surged across Europe. This thesis investigates how Software Engineers in Marseille navigate this evolving landscape while addressing local needs and contributing to France’s broader technological ambitions. The study is particularly relevant to undergraduate students pursuing careers in Software Engineering, as it provides insights into career pathways, industry trends, and regional-specific challenges.</w:t>
      </w:r>
    </w:p>
    <w:bookmarkEnd w:id="21"/>
    <w:bookmarkStart w:id="22" w:name="X1c60d3bcabda5823df9b8c1f806a421f18ca4e6"/>
    <w:p>
      <w:pPr>
        <w:pStyle w:val="Heading2"/>
      </w:pPr>
      <w:r>
        <w:t xml:space="preserve">2. The Role of a Software Engineer: A Global Perspective</w:t>
      </w:r>
    </w:p>
    <w:p>
      <w:pPr>
        <w:pStyle w:val="FirstParagraph"/>
      </w:pPr>
      <w:r>
        <w:t xml:space="preserve">A Software Engineer designs, develops, and maintains software systems using programming languages and tools to solve complex problems. This role spans industries such as healthcare, finance, education, and entertainment. However, the responsibilities of a Software Engineer in Marseille are shaped by the city’s unique characteristics: its status as a Mediterranean port city with historical ties to trade and innovation.</w:t>
      </w:r>
    </w:p>
    <w:bookmarkEnd w:id="22"/>
    <w:bookmarkStart w:id="23" w:name="marseille-a-technological-ecosystem"/>
    <w:p>
      <w:pPr>
        <w:pStyle w:val="Heading2"/>
      </w:pPr>
      <w:r>
        <w:t xml:space="preserve">3. Marseille: A Technological Ecosystem</w:t>
      </w:r>
    </w:p>
    <w:p>
      <w:pPr>
        <w:pStyle w:val="FirstParagraph"/>
      </w:pPr>
      <w:r>
        <w:t xml:space="preserve">Marseille’s tech ecosystem is driven by universities, research institutions, and startups. Key players include the University of Aix-Marseille (AMU), which offers programs in Software Engineering, and organizations like</w:t>
      </w:r>
      <w:r>
        <w:t xml:space="preserve"> </w:t>
      </w:r>
      <w:r>
        <w:rPr>
          <w:iCs/>
          <w:i/>
        </w:rPr>
        <w:t xml:space="preserve">Inria</w:t>
      </w:r>
      <w:r>
        <w:t xml:space="preserve">, a French national research institute focused on digital science. The city also hosts initiatives such as the “Marseille Tech Cluster,” fostering collaboration between academia and industry.</w:t>
      </w:r>
    </w:p>
    <w:p>
      <w:pPr>
        <w:pStyle w:val="BodyText"/>
      </w:pPr>
      <w:r>
        <w:t xml:space="preserve">France’s government has prioritized digital transformation through policies like the “National Digital Strategy 2025,” which emphasizes cybersecurity, AI, and cloud computing. These priorities create a fertile ground for Software Engineers to innovate while aligning with national goals.</w:t>
      </w:r>
    </w:p>
    <w:bookmarkEnd w:id="23"/>
    <w:bookmarkStart w:id="24" w:name="methodology-research-approach"/>
    <w:p>
      <w:pPr>
        <w:pStyle w:val="Heading2"/>
      </w:pPr>
      <w:r>
        <w:t xml:space="preserve">4. Methodology: Research Approach</w:t>
      </w:r>
    </w:p>
    <w:p>
      <w:pPr>
        <w:pStyle w:val="FirstParagraph"/>
      </w:pPr>
      <w:r>
        <w:t xml:space="preserve">To explore the role of a Software Engineer in Marseille, this thesis employs a mixed-methods approach:</w:t>
      </w:r>
    </w:p>
    <w:p>
      <w:pPr>
        <w:numPr>
          <w:ilvl w:val="0"/>
          <w:numId w:val="1001"/>
        </w:numPr>
        <w:pStyle w:val="Compact"/>
      </w:pPr>
      <w:r>
        <w:rPr>
          <w:bCs/>
          <w:b/>
        </w:rPr>
        <w:t xml:space="preserve">Literature Review:</w:t>
      </w:r>
      <w:r>
        <w:t xml:space="preserve"> </w:t>
      </w:r>
      <w:r>
        <w:t xml:space="preserve">Analysis of academic papers, industry reports, and policy documents to contextualize Software Engineering trends in France.</w:t>
      </w:r>
    </w:p>
    <w:p>
      <w:pPr>
        <w:numPr>
          <w:ilvl w:val="0"/>
          <w:numId w:val="1001"/>
        </w:numPr>
        <w:pStyle w:val="Compact"/>
      </w:pPr>
      <w:r>
        <w:rPr>
          <w:bCs/>
          <w:b/>
        </w:rPr>
        <w:t xml:space="preserve">Case Studies:</w:t>
      </w:r>
      <w:r>
        <w:t xml:space="preserve"> </w:t>
      </w:r>
      <w:r>
        <w:t xml:space="preserve">Examination of Software Engineering projects by local companies such as</w:t>
      </w:r>
      <w:r>
        <w:t xml:space="preserve"> </w:t>
      </w:r>
      <w:r>
        <w:rPr>
          <w:iCs/>
          <w:i/>
        </w:rPr>
        <w:t xml:space="preserve">SAP</w:t>
      </w:r>
      <w:r>
        <w:t xml:space="preserve">,</w:t>
      </w:r>
      <w:r>
        <w:t xml:space="preserve"> </w:t>
      </w:r>
      <w:r>
        <w:rPr>
          <w:iCs/>
          <w:i/>
        </w:rPr>
        <w:t xml:space="preserve">Airbus</w:t>
      </w:r>
      <w:r>
        <w:t xml:space="preserve">, and Marseille-based startups like</w:t>
      </w:r>
      <w:r>
        <w:t xml:space="preserve"> </w:t>
      </w:r>
      <w:r>
        <w:rPr>
          <w:iCs/>
          <w:i/>
        </w:rPr>
        <w:t xml:space="preserve">PillPack</w:t>
      </w:r>
      <w:r>
        <w:t xml:space="preserve"> </w:t>
      </w:r>
      <w:r>
        <w:t xml:space="preserve">(a healthcare tech company).</w:t>
      </w:r>
    </w:p>
    <w:p>
      <w:pPr>
        <w:numPr>
          <w:ilvl w:val="0"/>
          <w:numId w:val="1001"/>
        </w:numPr>
        <w:pStyle w:val="Compact"/>
      </w:pPr>
      <w:r>
        <w:rPr>
          <w:bCs/>
          <w:b/>
        </w:rPr>
        <w:t xml:space="preserve">Interviews:</w:t>
      </w:r>
      <w:r>
        <w:t xml:space="preserve"> </w:t>
      </w:r>
      <w:r>
        <w:t xml:space="preserve">Insights from professionals in Marseille’s tech sector, including Software Engineers, project managers, and university faculty.</w:t>
      </w:r>
    </w:p>
    <w:bookmarkEnd w:id="24"/>
    <w:bookmarkStart w:id="25" w:name="X23894d8c6a7e6840de0245bf73c65f4d8ca8611"/>
    <w:p>
      <w:pPr>
        <w:pStyle w:val="Heading2"/>
      </w:pPr>
      <w:r>
        <w:t xml:space="preserve">5. Case Study: Software Engineering in Marseille’s Startups</w:t>
      </w:r>
    </w:p>
    <w:p>
      <w:pPr>
        <w:pStyle w:val="FirstParagraph"/>
      </w:pPr>
      <w:r>
        <w:t xml:space="preserve">Marseille’s startup scene is a testament to the city’s entrepreneurial spirit. Take the example of a local fintech company that leveraged AI-driven software to streamline financial services for small businesses. The Software Engineers involved had to address challenges such as data privacy compliance under GDPR and scalability in cloud computing environments.</w:t>
      </w:r>
    </w:p>
    <w:p>
      <w:pPr>
        <w:pStyle w:val="BodyText"/>
      </w:pPr>
      <w:r>
        <w:t xml:space="preserve">This case study illustrates how Software Engineers in Marseille must balance technical excellence with regulatory adherence and cultural sensitivity. For instance, the company’s user interface was tailored to cater to both French-speaking customers and expatriates, reflecting Marseille’s multicultural demographic.</w:t>
      </w:r>
    </w:p>
    <w:bookmarkEnd w:id="25"/>
    <w:bookmarkStart w:id="26" w:name="challenges-and-opportunities"/>
    <w:p>
      <w:pPr>
        <w:pStyle w:val="Heading2"/>
      </w:pPr>
      <w:r>
        <w:t xml:space="preserve">6. Challenges and Opportunities</w:t>
      </w:r>
    </w:p>
    <w:p>
      <w:pPr>
        <w:pStyle w:val="FirstParagraph"/>
      </w:pPr>
      <w:r>
        <w:t xml:space="preserve">Despite its potential, Software Engineers in Marseille face unique challenges:</w:t>
      </w:r>
    </w:p>
    <w:p>
      <w:pPr>
        <w:numPr>
          <w:ilvl w:val="0"/>
          <w:numId w:val="1002"/>
        </w:numPr>
        <w:pStyle w:val="Compact"/>
      </w:pPr>
      <w:r>
        <w:rPr>
          <w:bCs/>
          <w:b/>
        </w:rPr>
        <w:t xml:space="preserve">Competition:</w:t>
      </w:r>
      <w:r>
        <w:t xml:space="preserve"> </w:t>
      </w:r>
      <w:r>
        <w:t xml:space="preserve">The city competes with larger tech hubs like Paris and Lyon for talent and investment.</w:t>
      </w:r>
    </w:p>
    <w:p>
      <w:pPr>
        <w:numPr>
          <w:ilvl w:val="0"/>
          <w:numId w:val="1002"/>
        </w:numPr>
        <w:pStyle w:val="Compact"/>
      </w:pPr>
      <w:r>
        <w:rPr>
          <w:bCs/>
          <w:b/>
        </w:rPr>
        <w:t xml:space="preserve">Skill Gaps:</w:t>
      </w:r>
      <w:r>
        <w:t xml:space="preserve"> </w:t>
      </w:r>
      <w:r>
        <w:t xml:space="preserve">While France has strong academic programs, there is a growing need for practical training in emerging fields like blockchain and quantum computing.</w:t>
      </w:r>
    </w:p>
    <w:p>
      <w:pPr>
        <w:numPr>
          <w:ilvl w:val="0"/>
          <w:numId w:val="1002"/>
        </w:numPr>
        <w:pStyle w:val="Compact"/>
      </w:pPr>
      <w:r>
        <w:rPr>
          <w:bCs/>
          <w:b/>
        </w:rPr>
        <w:t xml:space="preserve">Cultural Diversity:</w:t>
      </w:r>
      <w:r>
        <w:t xml:space="preserve"> </w:t>
      </w:r>
      <w:r>
        <w:t xml:space="preserve">Software Engineers must collaborate with teams from diverse backgrounds, requiring cross-cultural communication skills.</w:t>
      </w:r>
    </w:p>
    <w:p>
      <w:pPr>
        <w:pStyle w:val="FirstParagraph"/>
      </w:pPr>
      <w:r>
        <w:t xml:space="preserve">Opportunities abound through initiatives such as the “Marseille Digital Hub,” which connects students with industry mentors, and international collaborations facilitated by France’s membership in the European Union.</w:t>
      </w:r>
    </w:p>
    <w:bookmarkEnd w:id="26"/>
    <w:bookmarkStart w:id="27" w:name="conclusion"/>
    <w:p>
      <w:pPr>
        <w:pStyle w:val="Heading2"/>
      </w:pPr>
      <w:r>
        <w:t xml:space="preserve">7. Conclusion</w:t>
      </w:r>
    </w:p>
    <w:p>
      <w:pPr>
        <w:pStyle w:val="FirstParagraph"/>
      </w:pPr>
      <w:r>
        <w:t xml:space="preserve">This Undergraduate Thesis underscores the critical role of Software Engineers in driving innovation within Marseille’s tech ecosystem. As a city at the crossroads of Europe and Africa, Marseille offers unique opportunities for Software Engineers to address global challenges through local solutions. For students pursuing a career in Software Engineering, understanding this regional context is essential to align their technical skills with the demands of both France and the broader European market.</w:t>
      </w:r>
    </w:p>
    <w:p>
      <w:pPr>
        <w:pStyle w:val="BodyText"/>
      </w:pPr>
      <w:r>
        <w:t xml:space="preserve">Future research could explore how advancements in AI and automation will reshape Software Engineering roles in Marseille. Additionally, longitudinal studies on graduate employment trends would provide further insights into career development paths in this dynamic field.</w:t>
      </w:r>
    </w:p>
    <w:bookmarkEnd w:id="27"/>
    <w:bookmarkStart w:id="28" w:name="references"/>
    <w:p>
      <w:pPr>
        <w:pStyle w:val="Heading2"/>
      </w:pPr>
      <w:r>
        <w:t xml:space="preserve">References</w:t>
      </w:r>
    </w:p>
    <w:p>
      <w:pPr>
        <w:pStyle w:val="FirstParagraph"/>
      </w:pPr>
      <w:r>
        <w:rPr>
          <w:iCs/>
          <w:i/>
        </w:rPr>
        <w:t xml:space="preserve">Inria Research Report (2023), “Digital Innovation in Southern France.”</w:t>
      </w:r>
      <w:r>
        <w:br/>
      </w:r>
      <w:r>
        <w:rPr>
          <w:iCs/>
          <w:i/>
        </w:rPr>
        <w:t xml:space="preserve">University of Aix-Marseille, Department of Computer Science, Course Syllabus (2024).</w:t>
      </w:r>
      <w:r>
        <w:br/>
      </w:r>
      <w:r>
        <w:rPr>
          <w:iCs/>
          <w:i/>
        </w:rPr>
        <w:t xml:space="preserve">European Commission, “Digital Economy and Society: 2030 Strategy Overview”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France Marseille</dc:title>
  <dc:creator/>
  <cp:keywords/>
  <dcterms:created xsi:type="dcterms:W3CDTF">2026-07-15T13:55:12Z</dcterms:created>
  <dcterms:modified xsi:type="dcterms:W3CDTF">2026-07-15T13:55:12Z</dcterms:modified>
</cp:coreProperties>
</file>

<file path=docProps/custom.xml><?xml version="1.0" encoding="utf-8"?>
<Properties xmlns="http://schemas.openxmlformats.org/officeDocument/2006/custom-properties" xmlns:vt="http://schemas.openxmlformats.org/officeDocument/2006/docPropsVTypes"/>
</file>